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Cs/>
        </w:rPr>
      </w:pPr>
    </w:p>
    <w:p>
      <w:pPr>
        <w:jc w:val="center"/>
        <w:rPr>
          <w:rFonts w:ascii="宋体"/>
          <w:bCs/>
          <w:sz w:val="28"/>
        </w:rPr>
      </w:pPr>
    </w:p>
    <w:p>
      <w:pPr>
        <w:jc w:val="center"/>
        <w:rPr>
          <w:rFonts w:ascii="宋体"/>
          <w:bCs/>
          <w:sz w:val="28"/>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12艘“三无”船舶拆解处置项目</w:t>
      </w:r>
    </w:p>
    <w:p>
      <w:pPr>
        <w:jc w:val="center"/>
        <w:rPr>
          <w:rFonts w:hint="eastAsia" w:ascii="宋体" w:hAnsi="宋体" w:cs="宋体"/>
          <w:b/>
          <w:color w:val="000000"/>
          <w:sz w:val="52"/>
          <w:szCs w:val="52"/>
          <w:lang w:eastAsia="zh-CN"/>
        </w:rPr>
      </w:pPr>
      <w:r>
        <w:rPr>
          <w:rFonts w:hint="eastAsia" w:ascii="宋体" w:hAnsi="宋体" w:cs="宋体"/>
          <w:b/>
          <w:color w:val="000000"/>
          <w:sz w:val="52"/>
          <w:szCs w:val="52"/>
          <w:lang w:eastAsia="zh-CN"/>
        </w:rPr>
        <w:t>（</w:t>
      </w:r>
      <w:r>
        <w:rPr>
          <w:rFonts w:hint="eastAsia" w:ascii="宋体" w:hAnsi="宋体" w:cs="宋体"/>
          <w:b/>
          <w:color w:val="000000"/>
          <w:sz w:val="52"/>
          <w:szCs w:val="52"/>
          <w:lang w:val="en-US" w:eastAsia="zh-CN"/>
        </w:rPr>
        <w:t>乳山8艘</w:t>
      </w:r>
      <w:r>
        <w:rPr>
          <w:rFonts w:hint="eastAsia" w:ascii="宋体" w:hAnsi="宋体" w:cs="宋体"/>
          <w:b/>
          <w:color w:val="000000"/>
          <w:sz w:val="52"/>
          <w:szCs w:val="52"/>
          <w:lang w:eastAsia="zh-CN"/>
        </w:rPr>
        <w:t>）</w:t>
      </w:r>
    </w:p>
    <w:p>
      <w:pPr>
        <w:jc w:val="center"/>
        <w:rPr>
          <w:rFonts w:hint="eastAsia" w:ascii="宋体" w:hAnsi="宋体" w:cs="宋体"/>
          <w:b/>
          <w:color w:val="000000"/>
          <w:sz w:val="52"/>
          <w:szCs w:val="52"/>
          <w:lang w:eastAsia="zh-CN"/>
        </w:rPr>
      </w:pPr>
    </w:p>
    <w:p>
      <w:pPr>
        <w:jc w:val="center"/>
        <w:rPr>
          <w:rFonts w:hint="eastAsia" w:ascii="宋体" w:hAnsi="宋体" w:eastAsia="宋体" w:cs="宋体"/>
          <w:b/>
          <w:sz w:val="48"/>
          <w:szCs w:val="48"/>
        </w:rPr>
      </w:pPr>
      <w:r>
        <w:rPr>
          <w:rFonts w:hint="eastAsia" w:ascii="宋体" w:hAnsi="宋体" w:cs="宋体"/>
          <w:b/>
          <w:color w:val="000000"/>
          <w:sz w:val="52"/>
          <w:szCs w:val="52"/>
          <w:lang w:val="en-US" w:eastAsia="zh-CN"/>
        </w:rPr>
        <w:t>竞买</w:t>
      </w:r>
      <w:r>
        <w:rPr>
          <w:rFonts w:hint="eastAsia" w:ascii="宋体" w:hAnsi="宋体" w:eastAsia="宋体" w:cs="宋体"/>
          <w:b/>
          <w:color w:val="000000"/>
          <w:sz w:val="52"/>
          <w:szCs w:val="52"/>
        </w:rPr>
        <w:t>承诺书</w:t>
      </w:r>
    </w:p>
    <w:p>
      <w:pPr>
        <w:jc w:val="center"/>
        <w:rPr>
          <w:rFonts w:ascii="宋体" w:hAnsi="宋体"/>
          <w:b/>
          <w:sz w:val="44"/>
          <w:szCs w:val="44"/>
        </w:rPr>
      </w:pPr>
    </w:p>
    <w:p>
      <w:pPr>
        <w:jc w:val="center"/>
        <w:rPr>
          <w:rFonts w:ascii="宋体"/>
          <w:b/>
          <w:sz w:val="32"/>
        </w:rPr>
      </w:pPr>
    </w:p>
    <w:p>
      <w:pPr>
        <w:jc w:val="center"/>
        <w:rPr>
          <w:rFonts w:ascii="宋体"/>
          <w:b/>
          <w:sz w:val="32"/>
        </w:rPr>
      </w:pPr>
    </w:p>
    <w:p>
      <w:pPr>
        <w:jc w:val="center"/>
        <w:rPr>
          <w:rFonts w:ascii="宋体"/>
          <w:b/>
          <w:sz w:val="32"/>
        </w:rPr>
      </w:pPr>
    </w:p>
    <w:p>
      <w:pPr>
        <w:jc w:val="center"/>
        <w:rPr>
          <w:rFonts w:ascii="宋体"/>
          <w:b/>
          <w:sz w:val="32"/>
        </w:rPr>
      </w:pPr>
    </w:p>
    <w:p>
      <w:pPr>
        <w:rPr>
          <w:rFonts w:ascii="宋体"/>
          <w:bCs/>
          <w:sz w:val="32"/>
        </w:rPr>
      </w:pPr>
    </w:p>
    <w:p>
      <w:pPr>
        <w:ind w:firstLine="1600" w:firstLineChars="500"/>
        <w:jc w:val="both"/>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 xml:space="preserve">竞买人： </w:t>
      </w:r>
    </w:p>
    <w:p>
      <w:pPr>
        <w:ind w:firstLine="1600" w:firstLineChars="500"/>
        <w:jc w:val="both"/>
        <w:rPr>
          <w:rFonts w:hint="eastAsia" w:ascii="宋体" w:hAnsi="宋体" w:eastAsia="宋体" w:cs="宋体"/>
          <w:bCs/>
          <w:sz w:val="32"/>
          <w:szCs w:val="32"/>
        </w:rPr>
      </w:pPr>
      <w:r>
        <w:rPr>
          <w:rFonts w:hint="eastAsia" w:ascii="宋体" w:hAnsi="宋体" w:eastAsia="宋体" w:cs="宋体"/>
          <w:bCs/>
          <w:sz w:val="32"/>
          <w:szCs w:val="32"/>
        </w:rPr>
        <w:t>联系人：</w:t>
      </w:r>
    </w:p>
    <w:p>
      <w:pPr>
        <w:ind w:firstLine="1600" w:firstLineChars="500"/>
        <w:jc w:val="both"/>
        <w:rPr>
          <w:rFonts w:hint="eastAsia" w:ascii="宋体" w:hAnsi="宋体" w:eastAsia="宋体" w:cs="宋体"/>
          <w:bCs/>
          <w:sz w:val="32"/>
          <w:szCs w:val="32"/>
        </w:rPr>
      </w:pPr>
      <w:r>
        <w:rPr>
          <w:rFonts w:hint="eastAsia" w:ascii="宋体" w:hAnsi="宋体" w:eastAsia="宋体" w:cs="宋体"/>
          <w:bCs/>
          <w:sz w:val="32"/>
          <w:szCs w:val="32"/>
        </w:rPr>
        <w:t>电  话：</w:t>
      </w:r>
    </w:p>
    <w:p>
      <w:pPr>
        <w:ind w:firstLine="1600" w:firstLineChars="500"/>
        <w:jc w:val="both"/>
        <w:rPr>
          <w:rFonts w:hint="eastAsia" w:ascii="宋体" w:hAnsi="宋体" w:eastAsia="宋体" w:cs="宋体"/>
          <w:bCs/>
          <w:sz w:val="32"/>
          <w:szCs w:val="32"/>
          <w:vertAlign w:val="subscript"/>
        </w:rPr>
      </w:pPr>
      <w:r>
        <w:rPr>
          <w:rFonts w:hint="eastAsia" w:ascii="宋体" w:hAnsi="宋体" w:cs="宋体"/>
          <w:bCs/>
          <w:sz w:val="32"/>
          <w:szCs w:val="32"/>
          <w:lang w:val="en-US" w:eastAsia="zh-CN"/>
        </w:rPr>
        <w:t>邮  箱</w:t>
      </w:r>
      <w:r>
        <w:rPr>
          <w:rFonts w:hint="eastAsia" w:ascii="宋体" w:hAnsi="宋体" w:eastAsia="宋体" w:cs="宋体"/>
          <w:bCs/>
          <w:sz w:val="32"/>
          <w:szCs w:val="32"/>
        </w:rPr>
        <w:t>：</w:t>
      </w:r>
    </w:p>
    <w:p>
      <w:pPr>
        <w:rPr>
          <w:rFonts w:ascii="宋体"/>
          <w:b/>
          <w:sz w:val="36"/>
        </w:rPr>
      </w:pPr>
    </w:p>
    <w:p>
      <w:pPr>
        <w:rPr>
          <w:rFonts w:ascii="宋体"/>
          <w:b/>
          <w:sz w:val="36"/>
        </w:rPr>
      </w:pPr>
    </w:p>
    <w:p>
      <w:pPr>
        <w:keepNext w:val="0"/>
        <w:keepLines w:val="0"/>
        <w:pageBreakBefore w:val="0"/>
        <w:widowControl/>
        <w:kinsoku/>
        <w:wordWrap/>
        <w:overflowPunct/>
        <w:topLinePunct w:val="0"/>
        <w:autoSpaceDE/>
        <w:autoSpaceDN/>
        <w:bidi w:val="0"/>
        <w:snapToGrid w:val="0"/>
        <w:spacing w:line="440" w:lineRule="exact"/>
        <w:ind w:right="0" w:rightChars="0"/>
        <w:textAlignment w:val="auto"/>
        <w:rPr>
          <w:rFonts w:hint="eastAsia" w:ascii="宋体" w:hAnsi="宋体" w:cs="宋体"/>
          <w:kern w:val="0"/>
          <w:sz w:val="24"/>
          <w:szCs w:val="24"/>
        </w:rPr>
        <w:sectPr>
          <w:footerReference r:id="rId3" w:type="default"/>
          <w:pgSz w:w="11906" w:h="16838"/>
          <w:pgMar w:top="1418" w:right="1418" w:bottom="1134" w:left="1418"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snapToGrid w:val="0"/>
        <w:spacing w:line="440" w:lineRule="exact"/>
        <w:ind w:right="0" w:rightChars="0"/>
        <w:textAlignment w:val="auto"/>
        <w:rPr>
          <w:rFonts w:ascii="宋体" w:hAnsi="宋体"/>
          <w:kern w:val="0"/>
          <w:sz w:val="24"/>
          <w:szCs w:val="24"/>
        </w:rPr>
      </w:pPr>
      <w:r>
        <w:rPr>
          <w:rFonts w:hint="eastAsia" w:ascii="宋体" w:hAnsi="宋体" w:cs="宋体"/>
          <w:kern w:val="0"/>
          <w:sz w:val="24"/>
          <w:szCs w:val="24"/>
        </w:rPr>
        <w:t>山东海洋产权交易</w:t>
      </w:r>
      <w:r>
        <w:rPr>
          <w:rFonts w:hint="eastAsia" w:ascii="宋体" w:hAnsi="宋体" w:cs="宋体"/>
          <w:kern w:val="0"/>
          <w:sz w:val="24"/>
          <w:szCs w:val="24"/>
          <w:lang w:eastAsia="zh-CN"/>
        </w:rPr>
        <w:t>中心（</w:t>
      </w:r>
      <w:r>
        <w:rPr>
          <w:rFonts w:hint="eastAsia" w:ascii="宋体" w:hAnsi="宋体" w:cs="宋体"/>
          <w:kern w:val="0"/>
          <w:sz w:val="24"/>
          <w:szCs w:val="24"/>
          <w:lang w:val="en-US" w:eastAsia="zh-CN"/>
        </w:rPr>
        <w:t>以下简称海交中心</w:t>
      </w:r>
      <w:r>
        <w:rPr>
          <w:rFonts w:hint="eastAsia" w:ascii="宋体" w:hAnsi="宋体" w:cs="宋体"/>
          <w:kern w:val="0"/>
          <w:sz w:val="24"/>
          <w:szCs w:val="24"/>
          <w:lang w:eastAsia="zh-CN"/>
        </w:rPr>
        <w:t>）</w:t>
      </w:r>
      <w:r>
        <w:rPr>
          <w:rFonts w:hint="eastAsia" w:ascii="宋体" w:hAnsi="宋体" w:cs="宋体"/>
          <w:kern w:val="0"/>
          <w:sz w:val="24"/>
          <w:szCs w:val="24"/>
        </w:rPr>
        <w:t>：</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cs="宋体"/>
          <w:kern w:val="0"/>
          <w:sz w:val="24"/>
          <w:szCs w:val="24"/>
        </w:rPr>
      </w:pPr>
      <w:r>
        <w:rPr>
          <w:rFonts w:hint="eastAsia" w:ascii="宋体" w:hAnsi="宋体" w:cs="宋体"/>
          <w:kern w:val="0"/>
          <w:sz w:val="24"/>
          <w:szCs w:val="24"/>
        </w:rPr>
        <w:t>我方就报名参与</w:t>
      </w:r>
      <w:r>
        <w:rPr>
          <w:rFonts w:hint="eastAsia" w:ascii="宋体" w:hAnsi="宋体" w:cs="宋体"/>
          <w:kern w:val="0"/>
          <w:sz w:val="24"/>
          <w:szCs w:val="24"/>
          <w:lang w:val="en-US" w:eastAsia="zh-CN"/>
        </w:rPr>
        <w:t>竞买</w:t>
      </w:r>
      <w:r>
        <w:rPr>
          <w:rFonts w:hint="eastAsia" w:ascii="宋体" w:hAnsi="宋体" w:cs="宋体"/>
          <w:kern w:val="0"/>
          <w:sz w:val="24"/>
          <w:szCs w:val="24"/>
          <w:highlight w:val="none"/>
          <w:u w:val="single"/>
        </w:rPr>
        <w:t>12艘“三无”船舶拆解处置项目（乳山8艘）</w:t>
      </w:r>
      <w:r>
        <w:rPr>
          <w:rFonts w:hint="eastAsia" w:ascii="宋体" w:hAnsi="宋体" w:cs="宋体"/>
          <w:kern w:val="0"/>
          <w:sz w:val="24"/>
          <w:szCs w:val="24"/>
        </w:rPr>
        <w:t>（项目编号</w:t>
      </w:r>
      <w:r>
        <w:rPr>
          <w:rFonts w:hint="eastAsia" w:ascii="宋体" w:hAnsi="宋体" w:cs="宋体"/>
          <w:kern w:val="0"/>
          <w:sz w:val="24"/>
          <w:szCs w:val="24"/>
          <w:u w:val="none"/>
        </w:rPr>
        <w:t>：</w:t>
      </w:r>
      <w:r>
        <w:rPr>
          <w:rFonts w:hint="eastAsia" w:ascii="宋体" w:hAnsi="宋体" w:cs="宋体"/>
          <w:kern w:val="0"/>
          <w:sz w:val="24"/>
          <w:szCs w:val="24"/>
          <w:highlight w:val="none"/>
          <w:u w:val="single"/>
        </w:rPr>
        <w:t>SWCB2022001</w:t>
      </w:r>
      <w:r>
        <w:rPr>
          <w:rFonts w:hint="eastAsia" w:ascii="宋体" w:hAnsi="宋体" w:cs="宋体"/>
          <w:kern w:val="0"/>
          <w:sz w:val="24"/>
          <w:szCs w:val="24"/>
          <w:highlight w:val="none"/>
          <w:u w:val="single"/>
          <w:lang w:val="en-US" w:eastAsia="zh-CN"/>
        </w:rPr>
        <w:t>-1</w:t>
      </w:r>
      <w:r>
        <w:rPr>
          <w:rFonts w:hint="eastAsia" w:ascii="宋体" w:hAnsi="宋体" w:cs="宋体"/>
          <w:kern w:val="0"/>
          <w:sz w:val="24"/>
          <w:szCs w:val="24"/>
        </w:rPr>
        <w:t>）作出如下承诺：</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.我方已阅读并自愿遵守本承诺及《</w:t>
      </w:r>
      <w:r>
        <w:rPr>
          <w:rFonts w:hint="eastAsia" w:ascii="宋体" w:hAnsi="宋体" w:cs="宋体"/>
          <w:kern w:val="0"/>
          <w:sz w:val="24"/>
          <w:szCs w:val="24"/>
          <w:lang w:val="en-US" w:eastAsia="zh-CN"/>
        </w:rPr>
        <w:t>竞买</w:t>
      </w:r>
      <w:r>
        <w:rPr>
          <w:rFonts w:hint="eastAsia" w:ascii="宋体" w:hAnsi="宋体" w:cs="宋体"/>
          <w:kern w:val="0"/>
          <w:sz w:val="24"/>
          <w:szCs w:val="24"/>
        </w:rPr>
        <w:t>公告》</w:t>
      </w:r>
      <w:r>
        <w:rPr>
          <w:rFonts w:hint="eastAsia" w:ascii="宋体" w:hAnsi="宋体" w:cs="宋体"/>
          <w:kern w:val="0"/>
          <w:sz w:val="24"/>
          <w:szCs w:val="24"/>
          <w:lang w:eastAsia="zh-CN"/>
        </w:rPr>
        <w:t>、</w:t>
      </w:r>
      <w:r>
        <w:rPr>
          <w:rFonts w:hint="eastAsia" w:ascii="宋体" w:hAnsi="宋体" w:cs="宋体"/>
          <w:kern w:val="0"/>
          <w:sz w:val="24"/>
          <w:szCs w:val="24"/>
        </w:rPr>
        <w:t>《网络竞价须知》等文件的相关约定</w:t>
      </w:r>
      <w:r>
        <w:rPr>
          <w:rFonts w:hint="eastAsia" w:ascii="宋体" w:hAnsi="宋体" w:cs="宋体"/>
          <w:kern w:val="0"/>
          <w:sz w:val="24"/>
          <w:szCs w:val="24"/>
          <w:lang w:eastAsia="zh-CN"/>
        </w:rPr>
        <w:t>，</w:t>
      </w:r>
      <w:r>
        <w:rPr>
          <w:rFonts w:hint="eastAsia" w:ascii="宋体" w:hAnsi="宋体" w:cs="宋体"/>
          <w:kern w:val="0"/>
          <w:sz w:val="24"/>
          <w:szCs w:val="24"/>
        </w:rPr>
        <w:t>符合公告中的</w:t>
      </w:r>
      <w:r>
        <w:rPr>
          <w:rFonts w:hint="eastAsia" w:ascii="宋体" w:hAnsi="宋体" w:cs="宋体"/>
          <w:kern w:val="0"/>
          <w:sz w:val="24"/>
          <w:szCs w:val="24"/>
          <w:lang w:val="en-US" w:eastAsia="zh-CN"/>
        </w:rPr>
        <w:t>竞买人</w:t>
      </w:r>
      <w:r>
        <w:rPr>
          <w:rFonts w:hint="eastAsia" w:ascii="宋体" w:hAnsi="宋体" w:cs="宋体"/>
          <w:kern w:val="0"/>
          <w:sz w:val="24"/>
          <w:szCs w:val="24"/>
        </w:rPr>
        <w:t>资格要求，并接受公告中的全部</w:t>
      </w:r>
      <w:r>
        <w:rPr>
          <w:rFonts w:hint="eastAsia" w:ascii="宋体" w:hAnsi="宋体" w:cs="宋体"/>
          <w:kern w:val="0"/>
          <w:sz w:val="24"/>
          <w:szCs w:val="24"/>
          <w:lang w:val="en-US" w:eastAsia="zh-CN"/>
        </w:rPr>
        <w:t>拆解要求及</w:t>
      </w:r>
      <w:r>
        <w:rPr>
          <w:rFonts w:hint="eastAsia" w:ascii="宋体" w:hAnsi="宋体" w:cs="宋体"/>
          <w:kern w:val="0"/>
          <w:sz w:val="24"/>
          <w:szCs w:val="24"/>
        </w:rPr>
        <w:t>交易条件；</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.我方提交的材料内容均真实、完整、合法、有效，不存在虚假记载、误导性陈述和重大遗漏；</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.我方对</w:t>
      </w:r>
      <w:r>
        <w:rPr>
          <w:rFonts w:hint="eastAsia" w:ascii="宋体" w:hAnsi="宋体" w:cs="宋体"/>
          <w:kern w:val="0"/>
          <w:sz w:val="24"/>
          <w:szCs w:val="24"/>
          <w:lang w:eastAsia="zh-CN"/>
        </w:rPr>
        <w:t>竞买</w:t>
      </w:r>
      <w:r>
        <w:rPr>
          <w:rFonts w:hint="eastAsia" w:ascii="宋体" w:hAnsi="宋体" w:cs="宋体"/>
          <w:kern w:val="0"/>
          <w:sz w:val="24"/>
          <w:szCs w:val="24"/>
        </w:rPr>
        <w:t>行为负责，自行承担包括但不限于因所获取的标的信息不全面、误解等而产生的相应后果。</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我方愿意以不低于</w:t>
      </w:r>
      <w:r>
        <w:rPr>
          <w:rFonts w:hint="eastAsia" w:ascii="宋体" w:hAnsi="宋体" w:cs="宋体"/>
          <w:kern w:val="0"/>
          <w:sz w:val="24"/>
          <w:szCs w:val="24"/>
          <w:lang w:val="en-US" w:eastAsia="zh-CN"/>
        </w:rPr>
        <w:t>起拍价</w:t>
      </w:r>
      <w:r>
        <w:rPr>
          <w:rFonts w:hint="eastAsia" w:ascii="宋体" w:hAnsi="宋体" w:cs="宋体"/>
          <w:kern w:val="0"/>
          <w:sz w:val="24"/>
          <w:szCs w:val="24"/>
        </w:rPr>
        <w:t>人民币</w:t>
      </w:r>
      <w:r>
        <w:rPr>
          <w:rFonts w:hint="eastAsia" w:ascii="宋体" w:hAnsi="宋体" w:cs="宋体"/>
          <w:kern w:val="0"/>
          <w:sz w:val="24"/>
          <w:szCs w:val="24"/>
          <w:highlight w:val="none"/>
          <w:u w:val="single"/>
        </w:rPr>
        <w:t>614840.00</w:t>
      </w:r>
      <w:r>
        <w:rPr>
          <w:rFonts w:hint="eastAsia" w:ascii="宋体" w:hAnsi="宋体" w:cs="宋体"/>
          <w:kern w:val="0"/>
          <w:sz w:val="24"/>
          <w:szCs w:val="24"/>
        </w:rPr>
        <w:t>元</w:t>
      </w:r>
      <w:r>
        <w:rPr>
          <w:rFonts w:hint="eastAsia" w:ascii="宋体" w:hAnsi="宋体" w:cs="宋体"/>
          <w:kern w:val="0"/>
          <w:sz w:val="24"/>
          <w:szCs w:val="24"/>
          <w:lang w:val="en-US" w:eastAsia="zh-CN"/>
        </w:rPr>
        <w:t>竞买</w:t>
      </w:r>
      <w:r>
        <w:rPr>
          <w:rFonts w:hint="eastAsia" w:ascii="宋体" w:hAnsi="宋体" w:cs="宋体"/>
          <w:kern w:val="0"/>
          <w:sz w:val="24"/>
          <w:szCs w:val="24"/>
        </w:rPr>
        <w:t>该项目。</w:t>
      </w:r>
    </w:p>
    <w:p>
      <w:pPr>
        <w:keepNext w:val="0"/>
        <w:keepLines w:val="0"/>
        <w:pageBreakBefore w:val="0"/>
        <w:widowControl/>
        <w:kinsoku/>
        <w:wordWrap/>
        <w:overflowPunct/>
        <w:topLinePunct w:val="0"/>
        <w:autoSpaceDE/>
        <w:autoSpaceDN/>
        <w:bidi w:val="0"/>
        <w:snapToGrid w:val="0"/>
        <w:spacing w:line="440" w:lineRule="exact"/>
        <w:ind w:right="0" w:rightChars="0" w:firstLine="480"/>
        <w:textAlignment w:val="auto"/>
        <w:rPr>
          <w:rFonts w:hint="eastAsia" w:ascii="宋体" w:hAnsi="宋体"/>
          <w:sz w:val="24"/>
          <w:szCs w:val="24"/>
        </w:rPr>
      </w:pPr>
      <w:r>
        <w:rPr>
          <w:rFonts w:hint="eastAsia" w:ascii="宋体" w:hAnsi="宋体" w:cs="宋体"/>
          <w:kern w:val="0"/>
          <w:sz w:val="24"/>
          <w:szCs w:val="24"/>
          <w:lang w:val="en-US" w:eastAsia="zh-CN"/>
        </w:rPr>
        <w:t>5.</w:t>
      </w:r>
      <w:r>
        <w:rPr>
          <w:rFonts w:hint="eastAsia" w:ascii="宋体" w:hAnsi="宋体"/>
          <w:sz w:val="24"/>
          <w:szCs w:val="24"/>
          <w:lang w:val="en-US" w:eastAsia="zh-CN"/>
        </w:rPr>
        <w:t>我方承诺</w:t>
      </w:r>
      <w:r>
        <w:rPr>
          <w:rFonts w:hint="eastAsia" w:ascii="宋体" w:hAnsi="宋体"/>
          <w:sz w:val="24"/>
          <w:szCs w:val="24"/>
        </w:rPr>
        <w:t>在</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2</w:t>
      </w:r>
      <w:r>
        <w:rPr>
          <w:rFonts w:hint="eastAsia" w:ascii="宋体" w:hAnsi="宋体"/>
          <w:sz w:val="24"/>
          <w:szCs w:val="24"/>
          <w:highlight w:val="none"/>
        </w:rPr>
        <w:t>年</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15</w:t>
      </w:r>
      <w:r>
        <w:rPr>
          <w:rFonts w:hint="eastAsia" w:ascii="宋体" w:hAnsi="宋体"/>
          <w:sz w:val="24"/>
          <w:szCs w:val="24"/>
          <w:highlight w:val="none"/>
        </w:rPr>
        <w:t>日17:00</w:t>
      </w:r>
      <w:r>
        <w:rPr>
          <w:rFonts w:hint="eastAsia" w:ascii="宋体" w:hAnsi="宋体"/>
          <w:sz w:val="24"/>
          <w:szCs w:val="24"/>
        </w:rPr>
        <w:t>前向</w:t>
      </w:r>
      <w:r>
        <w:rPr>
          <w:rFonts w:hint="eastAsia" w:ascii="宋体" w:hAnsi="宋体"/>
          <w:sz w:val="24"/>
          <w:szCs w:val="24"/>
          <w:lang w:eastAsia="zh-CN"/>
        </w:rPr>
        <w:t>海交中心</w:t>
      </w:r>
      <w:r>
        <w:rPr>
          <w:rFonts w:hint="eastAsia" w:ascii="宋体" w:hAnsi="宋体"/>
          <w:sz w:val="24"/>
          <w:szCs w:val="24"/>
        </w:rPr>
        <w:t>提交《</w:t>
      </w:r>
      <w:r>
        <w:rPr>
          <w:rFonts w:hint="eastAsia" w:ascii="宋体" w:hAnsi="宋体"/>
          <w:sz w:val="24"/>
          <w:szCs w:val="24"/>
          <w:lang w:val="en-US" w:eastAsia="zh-CN"/>
        </w:rPr>
        <w:t>竞买</w:t>
      </w:r>
      <w:r>
        <w:rPr>
          <w:rFonts w:hint="eastAsia" w:ascii="宋体" w:hAnsi="宋体"/>
          <w:sz w:val="24"/>
          <w:szCs w:val="24"/>
        </w:rPr>
        <w:t>承诺书》等</w:t>
      </w:r>
      <w:r>
        <w:rPr>
          <w:rFonts w:hint="eastAsia" w:ascii="宋体" w:hAnsi="宋体"/>
          <w:sz w:val="24"/>
          <w:szCs w:val="24"/>
          <w:lang w:val="en-US" w:eastAsia="zh-CN"/>
        </w:rPr>
        <w:t>资料</w:t>
      </w:r>
      <w:r>
        <w:rPr>
          <w:rFonts w:hint="eastAsia" w:ascii="宋体" w:hAnsi="宋体"/>
          <w:sz w:val="24"/>
          <w:szCs w:val="24"/>
          <w:lang w:eastAsia="zh-CN"/>
        </w:rPr>
        <w:t>并</w:t>
      </w:r>
      <w:r>
        <w:rPr>
          <w:rFonts w:hint="eastAsia" w:ascii="宋体" w:hAnsi="宋体"/>
          <w:sz w:val="24"/>
          <w:szCs w:val="24"/>
          <w:lang w:val="en-US" w:eastAsia="zh-CN"/>
        </w:rPr>
        <w:t>将保证金</w:t>
      </w:r>
      <w:r>
        <w:rPr>
          <w:rFonts w:hint="eastAsia" w:ascii="宋体" w:hAnsi="宋体"/>
          <w:sz w:val="24"/>
          <w:szCs w:val="24"/>
          <w:highlight w:val="none"/>
          <w:u w:val="single"/>
          <w:lang w:val="en-US" w:eastAsia="zh-CN"/>
        </w:rPr>
        <w:t>10万</w:t>
      </w:r>
      <w:r>
        <w:rPr>
          <w:rFonts w:hint="eastAsia" w:ascii="宋体" w:hAnsi="宋体"/>
          <w:sz w:val="24"/>
          <w:szCs w:val="24"/>
          <w:highlight w:val="none"/>
          <w:u w:val="single"/>
        </w:rPr>
        <w:t>元</w:t>
      </w:r>
      <w:r>
        <w:rPr>
          <w:rFonts w:hint="eastAsia" w:ascii="宋体" w:hAnsi="宋体"/>
          <w:sz w:val="24"/>
          <w:szCs w:val="24"/>
          <w:lang w:val="en-US" w:eastAsia="zh-CN"/>
        </w:rPr>
        <w:t>汇至以下账户</w:t>
      </w:r>
      <w:r>
        <w:rPr>
          <w:rFonts w:hint="eastAsia" w:ascii="宋体" w:hAnsi="宋体"/>
          <w:sz w:val="24"/>
          <w:szCs w:val="24"/>
          <w:lang w:eastAsia="zh-CN"/>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sz w:val="24"/>
          <w:szCs w:val="24"/>
          <w:highlight w:val="none"/>
        </w:rPr>
      </w:pPr>
      <w:r>
        <w:rPr>
          <w:rFonts w:hint="eastAsia" w:ascii="宋体" w:hAnsi="宋体"/>
          <w:sz w:val="24"/>
          <w:szCs w:val="24"/>
          <w:highlight w:val="none"/>
        </w:rPr>
        <w:t>户名：山东海洋产权交易</w:t>
      </w:r>
      <w:r>
        <w:rPr>
          <w:rFonts w:hint="eastAsia" w:ascii="宋体" w:hAnsi="宋体"/>
          <w:sz w:val="24"/>
          <w:szCs w:val="24"/>
          <w:highlight w:val="none"/>
          <w:lang w:val="en-US" w:eastAsia="zh-CN"/>
        </w:rPr>
        <w:t>中心</w:t>
      </w:r>
      <w:r>
        <w:rPr>
          <w:rFonts w:hint="eastAsia" w:ascii="宋体" w:hAnsi="宋体"/>
          <w:sz w:val="24"/>
          <w:szCs w:val="24"/>
          <w:highlight w:val="none"/>
        </w:rPr>
        <w:t>有限公司</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sz w:val="24"/>
          <w:szCs w:val="24"/>
          <w:highlight w:val="none"/>
        </w:rPr>
      </w:pPr>
      <w:r>
        <w:rPr>
          <w:rFonts w:hint="eastAsia" w:ascii="宋体" w:hAnsi="宋体"/>
          <w:sz w:val="24"/>
          <w:szCs w:val="24"/>
          <w:highlight w:val="none"/>
        </w:rPr>
        <w:t>开户行：烟台银行股份有限公司营业部</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sz w:val="24"/>
          <w:szCs w:val="24"/>
          <w:highlight w:val="none"/>
        </w:rPr>
      </w:pPr>
      <w:r>
        <w:rPr>
          <w:rFonts w:hint="eastAsia" w:ascii="宋体" w:hAnsi="宋体"/>
          <w:sz w:val="24"/>
          <w:szCs w:val="24"/>
          <w:highlight w:val="none"/>
        </w:rPr>
        <w:t>账号：81601000601421007276</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rPr>
        <w:t>未经</w:t>
      </w:r>
      <w:r>
        <w:rPr>
          <w:rFonts w:hint="eastAsia" w:ascii="宋体" w:hAnsi="宋体" w:cs="宋体"/>
          <w:kern w:val="0"/>
          <w:sz w:val="24"/>
          <w:szCs w:val="24"/>
          <w:lang w:eastAsia="zh-CN"/>
        </w:rPr>
        <w:t>海交中心</w:t>
      </w:r>
      <w:r>
        <w:rPr>
          <w:rFonts w:hint="eastAsia" w:ascii="宋体" w:hAnsi="宋体" w:cs="宋体"/>
          <w:kern w:val="0"/>
          <w:sz w:val="24"/>
          <w:szCs w:val="24"/>
        </w:rPr>
        <w:t>同意，在确</w:t>
      </w:r>
      <w:r>
        <w:rPr>
          <w:rFonts w:hint="eastAsia" w:ascii="宋体" w:hAnsi="宋体" w:cs="宋体"/>
          <w:kern w:val="0"/>
          <w:sz w:val="24"/>
          <w:szCs w:val="24"/>
          <w:highlight w:val="none"/>
        </w:rPr>
        <w:t>定</w:t>
      </w:r>
      <w:r>
        <w:rPr>
          <w:rFonts w:hint="eastAsia" w:ascii="宋体" w:hAnsi="宋体" w:cs="宋体"/>
          <w:kern w:val="0"/>
          <w:sz w:val="24"/>
          <w:szCs w:val="24"/>
          <w:highlight w:val="none"/>
          <w:lang w:val="en-US" w:eastAsia="zh-CN"/>
        </w:rPr>
        <w:t>竞得人前</w:t>
      </w:r>
      <w:r>
        <w:rPr>
          <w:rFonts w:hint="eastAsia" w:ascii="宋体" w:hAnsi="宋体" w:cs="宋体"/>
          <w:kern w:val="0"/>
          <w:sz w:val="24"/>
          <w:szCs w:val="24"/>
          <w:lang w:val="en-US" w:eastAsia="zh-CN"/>
        </w:rPr>
        <w:t>我方无权退出</w:t>
      </w:r>
      <w:r>
        <w:rPr>
          <w:rFonts w:hint="eastAsia" w:ascii="宋体" w:hAnsi="宋体" w:cs="宋体"/>
          <w:kern w:val="0"/>
          <w:sz w:val="24"/>
          <w:szCs w:val="24"/>
          <w:highlight w:val="none"/>
        </w:rPr>
        <w:t>竞价活动或要求退回保证金。</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sz w:val="24"/>
          <w:szCs w:val="24"/>
          <w:highlight w:val="none"/>
          <w:lang w:val="en-US" w:eastAsia="zh-CN"/>
        </w:rPr>
        <w:t>我方承诺在</w:t>
      </w:r>
      <w:r>
        <w:rPr>
          <w:rFonts w:hint="eastAsia" w:ascii="宋体" w:hAnsi="宋体" w:cs="宋体"/>
          <w:sz w:val="24"/>
          <w:szCs w:val="24"/>
          <w:highlight w:val="none"/>
        </w:rPr>
        <w:t>被确定为竞得人次日起</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rPr>
        <w:t>个工作日内将全部项目价款</w:t>
      </w:r>
      <w:r>
        <w:rPr>
          <w:rFonts w:hint="eastAsia" w:ascii="宋体" w:hAnsi="宋体" w:cs="宋体"/>
          <w:sz w:val="24"/>
          <w:szCs w:val="24"/>
          <w:highlight w:val="none"/>
          <w:lang w:val="en-US" w:eastAsia="zh-CN"/>
        </w:rPr>
        <w:t>及相关费用</w:t>
      </w:r>
      <w:r>
        <w:rPr>
          <w:rFonts w:hint="eastAsia" w:ascii="宋体" w:hAnsi="宋体" w:cs="宋体"/>
          <w:sz w:val="24"/>
          <w:szCs w:val="24"/>
          <w:highlight w:val="none"/>
        </w:rPr>
        <w:t>汇至</w:t>
      </w:r>
      <w:r>
        <w:rPr>
          <w:rFonts w:hint="eastAsia" w:ascii="宋体" w:hAnsi="宋体" w:cs="宋体"/>
          <w:sz w:val="24"/>
          <w:szCs w:val="24"/>
          <w:highlight w:val="none"/>
          <w:lang w:val="en-US" w:eastAsia="zh-CN"/>
        </w:rPr>
        <w:t>海交中心</w:t>
      </w:r>
      <w:r>
        <w:rPr>
          <w:rFonts w:hint="eastAsia" w:ascii="宋体" w:hAnsi="宋体" w:cs="宋体"/>
          <w:sz w:val="24"/>
          <w:szCs w:val="24"/>
          <w:highlight w:val="none"/>
        </w:rPr>
        <w:t>指定资金结算账户</w:t>
      </w:r>
      <w:r>
        <w:rPr>
          <w:rFonts w:hint="eastAsia" w:ascii="宋体" w:cs="宋体"/>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default" w:ascii="宋体" w:cs="宋体"/>
          <w:kern w:val="0"/>
          <w:sz w:val="24"/>
          <w:szCs w:val="24"/>
          <w:highlight w:val="none"/>
          <w:lang w:val="en-US" w:eastAsia="zh-CN"/>
        </w:rPr>
      </w:pPr>
      <w:r>
        <w:rPr>
          <w:rFonts w:hint="eastAsia" w:ascii="宋体" w:cs="宋体"/>
          <w:kern w:val="0"/>
          <w:sz w:val="24"/>
          <w:szCs w:val="24"/>
          <w:highlight w:val="none"/>
          <w:lang w:val="en-US" w:eastAsia="zh-CN"/>
        </w:rPr>
        <w:t>7.</w:t>
      </w:r>
      <w:r>
        <w:rPr>
          <w:rFonts w:hint="eastAsia" w:ascii="宋体" w:hAnsi="宋体" w:cs="宋体"/>
          <w:sz w:val="24"/>
          <w:szCs w:val="24"/>
          <w:highlight w:val="none"/>
          <w:lang w:val="en-US" w:eastAsia="zh-CN"/>
        </w:rPr>
        <w:t>我方同意海交中心在收到项目价款及相关费用后，按照公告约定进行资金结算。</w:t>
      </w:r>
    </w:p>
    <w:p>
      <w:pPr>
        <w:keepNext w:val="0"/>
        <w:keepLines w:val="0"/>
        <w:pageBreakBefore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cs="宋体"/>
          <w:kern w:val="0"/>
          <w:sz w:val="24"/>
          <w:szCs w:val="24"/>
          <w:highlight w:val="none"/>
        </w:rPr>
      </w:pPr>
      <w:r>
        <w:rPr>
          <w:rFonts w:hint="eastAsia" w:ascii="宋体" w:hAnsi="宋体" w:cs="宋体"/>
          <w:sz w:val="24"/>
          <w:szCs w:val="24"/>
          <w:highlight w:val="none"/>
          <w:lang w:val="en-US" w:eastAsia="zh-CN"/>
        </w:rPr>
        <w:t>8.我方承诺，</w:t>
      </w:r>
      <w:r>
        <w:rPr>
          <w:rFonts w:hint="eastAsia" w:ascii="宋体" w:hAnsi="宋体" w:cs="宋体"/>
          <w:sz w:val="24"/>
          <w:szCs w:val="24"/>
          <w:highlight w:val="none"/>
          <w:lang w:eastAsia="zh-CN"/>
        </w:rPr>
        <w:t>在“三无”船舶拆解完成</w:t>
      </w:r>
      <w:r>
        <w:rPr>
          <w:rFonts w:hint="eastAsia" w:ascii="宋体" w:hAnsi="宋体" w:cs="宋体"/>
          <w:sz w:val="24"/>
          <w:szCs w:val="24"/>
          <w:highlight w:val="none"/>
          <w:lang w:val="en-US" w:eastAsia="zh-CN"/>
        </w:rPr>
        <w:t>并</w:t>
      </w:r>
      <w:r>
        <w:rPr>
          <w:rFonts w:hint="eastAsia" w:ascii="宋体" w:hAnsi="宋体" w:cs="宋体"/>
          <w:sz w:val="24"/>
          <w:szCs w:val="24"/>
          <w:highlight w:val="none"/>
          <w:lang w:eastAsia="zh-CN"/>
        </w:rPr>
        <w:t>经委托方验收合格</w:t>
      </w:r>
      <w:r>
        <w:rPr>
          <w:rFonts w:hint="eastAsia" w:ascii="宋体" w:hAnsi="宋体" w:cs="宋体"/>
          <w:sz w:val="24"/>
          <w:szCs w:val="24"/>
          <w:highlight w:val="none"/>
          <w:lang w:val="en-US" w:eastAsia="zh-CN"/>
        </w:rPr>
        <w:t>后</w:t>
      </w:r>
      <w:r>
        <w:rPr>
          <w:rFonts w:hint="eastAsia" w:ascii="宋体" w:hAnsi="宋体" w:cs="宋体"/>
          <w:sz w:val="24"/>
          <w:szCs w:val="24"/>
          <w:highlight w:val="none"/>
          <w:lang w:eastAsia="zh-CN"/>
        </w:rPr>
        <w:t>，向</w:t>
      </w:r>
      <w:r>
        <w:rPr>
          <w:rFonts w:hint="eastAsia" w:ascii="宋体" w:hAnsi="宋体" w:cs="宋体"/>
          <w:sz w:val="24"/>
          <w:szCs w:val="24"/>
          <w:highlight w:val="none"/>
          <w:lang w:val="en-US" w:eastAsia="zh-CN"/>
        </w:rPr>
        <w:t>海交中心</w:t>
      </w:r>
      <w:r>
        <w:rPr>
          <w:rFonts w:hint="eastAsia" w:ascii="宋体" w:hAnsi="宋体" w:cs="宋体"/>
          <w:sz w:val="24"/>
          <w:szCs w:val="24"/>
          <w:highlight w:val="none"/>
          <w:lang w:eastAsia="zh-CN"/>
        </w:rPr>
        <w:t>提交保证金退回申请，</w:t>
      </w:r>
      <w:r>
        <w:rPr>
          <w:rFonts w:hint="eastAsia" w:ascii="宋体" w:hAnsi="宋体" w:cs="宋体"/>
          <w:sz w:val="24"/>
          <w:szCs w:val="24"/>
          <w:highlight w:val="none"/>
          <w:lang w:val="en-US" w:eastAsia="zh-CN"/>
        </w:rPr>
        <w:t>由海交中心在接到申请后</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lang w:eastAsia="zh-CN"/>
        </w:rPr>
        <w:t>个工作日内将保证金</w:t>
      </w:r>
      <w:r>
        <w:rPr>
          <w:rFonts w:hint="eastAsia" w:ascii="宋体" w:hAnsi="宋体" w:cs="宋体"/>
          <w:kern w:val="0"/>
          <w:sz w:val="24"/>
          <w:szCs w:val="24"/>
          <w:highlight w:val="none"/>
        </w:rPr>
        <w:t>无息退还</w:t>
      </w:r>
      <w:r>
        <w:rPr>
          <w:rFonts w:hint="eastAsia" w:ascii="宋体" w:hAnsi="宋体" w:cs="宋体"/>
          <w:ker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snapToGrid w:val="0"/>
        <w:spacing w:line="440" w:lineRule="exact"/>
        <w:ind w:right="0" w:rightChars="0" w:firstLine="480" w:firstLineChars="200"/>
        <w:textAlignment w:val="auto"/>
        <w:rPr>
          <w:rFonts w:hint="eastAsia" w:ascii="宋体" w:eastAsia="宋体" w:cs="宋体"/>
          <w:kern w:val="0"/>
          <w:sz w:val="24"/>
          <w:szCs w:val="24"/>
          <w:highlight w:val="cyan"/>
          <w:lang w:eastAsia="zh-CN"/>
        </w:rPr>
      </w:pPr>
      <w:r>
        <w:rPr>
          <w:rFonts w:hint="eastAsia" w:ascii="宋体" w:hAnsi="宋体" w:cs="宋体"/>
          <w:sz w:val="24"/>
          <w:szCs w:val="24"/>
          <w:highlight w:val="none"/>
          <w:lang w:val="en-US" w:eastAsia="zh-CN"/>
        </w:rPr>
        <w:t>9.</w:t>
      </w:r>
      <w:r>
        <w:rPr>
          <w:rFonts w:hint="eastAsia" w:ascii="宋体" w:hAnsi="宋体" w:cs="宋体"/>
          <w:kern w:val="0"/>
          <w:sz w:val="24"/>
          <w:szCs w:val="24"/>
          <w:highlight w:val="none"/>
        </w:rPr>
        <w:t>若我方在本项目交易过程中存在任何违规违约行为，我方无权要求退还保证金。</w:t>
      </w:r>
      <w:r>
        <w:rPr>
          <w:rFonts w:hint="eastAsia" w:ascii="宋体" w:hAnsi="宋体" w:cs="宋体"/>
          <w:kern w:val="0"/>
          <w:sz w:val="24"/>
          <w:szCs w:val="24"/>
        </w:rPr>
        <w:t>保证金金额不足以弥补因我方违规违约造成的损失的，利益受损方有权向我方进行追偿。</w:t>
      </w:r>
    </w:p>
    <w:p>
      <w:pPr>
        <w:keepNext w:val="0"/>
        <w:keepLines w:val="0"/>
        <w:pageBreakBefore w:val="0"/>
        <w:widowControl/>
        <w:kinsoku/>
        <w:wordWrap/>
        <w:overflowPunct/>
        <w:topLinePunct w:val="0"/>
        <w:autoSpaceDE/>
        <w:autoSpaceDN/>
        <w:bidi w:val="0"/>
        <w:snapToGrid w:val="0"/>
        <w:spacing w:line="440" w:lineRule="exact"/>
        <w:ind w:right="0" w:rightChars="0" w:firstLine="480" w:firstLineChars="200"/>
        <w:textAlignment w:val="auto"/>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snapToGrid w:val="0"/>
        <w:spacing w:line="440" w:lineRule="exact"/>
        <w:ind w:right="0" w:rightChars="0" w:firstLine="480" w:firstLineChars="200"/>
        <w:textAlignment w:val="auto"/>
        <w:rPr>
          <w:rFonts w:hint="eastAsia"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rPr>
        <w:t>附</w:t>
      </w:r>
      <w:r>
        <w:rPr>
          <w:rFonts w:hint="eastAsia" w:ascii="宋体" w:hAnsi="宋体" w:cs="宋体"/>
          <w:b w:val="0"/>
          <w:bCs w:val="0"/>
          <w:kern w:val="0"/>
          <w:sz w:val="24"/>
          <w:szCs w:val="24"/>
          <w:highlight w:val="none"/>
          <w:lang w:val="en-US" w:eastAsia="zh-CN"/>
        </w:rPr>
        <w:t>件</w:t>
      </w:r>
      <w:r>
        <w:rPr>
          <w:rFonts w:hint="eastAsia" w:ascii="宋体" w:hAnsi="宋体" w:cs="宋体"/>
          <w:b w:val="0"/>
          <w:bCs w:val="0"/>
          <w:kern w:val="0"/>
          <w:sz w:val="24"/>
          <w:szCs w:val="24"/>
          <w:highlight w:val="none"/>
        </w:rPr>
        <w:t>：</w:t>
      </w:r>
      <w:r>
        <w:rPr>
          <w:rFonts w:hint="eastAsia" w:ascii="宋体" w:hAnsi="宋体" w:cs="宋体"/>
          <w:b w:val="0"/>
          <w:bCs w:val="0"/>
          <w:kern w:val="0"/>
          <w:sz w:val="24"/>
          <w:szCs w:val="24"/>
          <w:highlight w:val="none"/>
          <w:lang w:val="en-US" w:eastAsia="zh-CN"/>
        </w:rPr>
        <w:t>1.《12艘“三无”船舶拆解处置项目（乳山8艘）竞买公告》</w:t>
      </w:r>
    </w:p>
    <w:p>
      <w:pPr>
        <w:keepNext w:val="0"/>
        <w:keepLines w:val="0"/>
        <w:pageBreakBefore w:val="0"/>
        <w:widowControl/>
        <w:kinsoku/>
        <w:wordWrap/>
        <w:overflowPunct/>
        <w:topLinePunct w:val="0"/>
        <w:autoSpaceDE/>
        <w:autoSpaceDN/>
        <w:bidi w:val="0"/>
        <w:snapToGrid w:val="0"/>
        <w:spacing w:line="440" w:lineRule="exact"/>
        <w:ind w:right="0" w:rightChars="0" w:firstLine="1200" w:firstLineChars="500"/>
        <w:textAlignment w:val="auto"/>
        <w:rPr>
          <w:rFonts w:ascii="宋体" w:hAnsi="宋体"/>
          <w:b w:val="0"/>
          <w:bCs w:val="0"/>
          <w:kern w:val="0"/>
          <w:sz w:val="24"/>
          <w:szCs w:val="24"/>
        </w:rPr>
      </w:pPr>
      <w:r>
        <w:rPr>
          <w:rFonts w:hint="eastAsia" w:ascii="宋体" w:hAnsi="宋体" w:cs="宋体"/>
          <w:b w:val="0"/>
          <w:bCs w:val="0"/>
          <w:kern w:val="0"/>
          <w:sz w:val="24"/>
          <w:szCs w:val="24"/>
          <w:lang w:val="en-US" w:eastAsia="zh-CN"/>
        </w:rPr>
        <w:t>2.</w:t>
      </w:r>
      <w:r>
        <w:rPr>
          <w:rFonts w:hint="eastAsia" w:ascii="宋体" w:hAnsi="宋体" w:cs="宋体"/>
          <w:b w:val="0"/>
          <w:bCs w:val="0"/>
          <w:kern w:val="0"/>
          <w:sz w:val="24"/>
          <w:szCs w:val="24"/>
        </w:rPr>
        <w:t>《网络竞价须知》</w:t>
      </w:r>
    </w:p>
    <w:p>
      <w:pPr>
        <w:keepNext w:val="0"/>
        <w:keepLines w:val="0"/>
        <w:pageBreakBefore w:val="0"/>
        <w:widowControl/>
        <w:kinsoku/>
        <w:wordWrap/>
        <w:overflowPunct/>
        <w:topLinePunct w:val="0"/>
        <w:autoSpaceDE/>
        <w:autoSpaceDN/>
        <w:bidi w:val="0"/>
        <w:snapToGrid w:val="0"/>
        <w:spacing w:line="440" w:lineRule="exact"/>
        <w:ind w:right="0" w:rightChars="0" w:firstLine="960" w:firstLineChars="400"/>
        <w:textAlignment w:val="auto"/>
        <w:rPr>
          <w:rFonts w:ascii="宋体" w:hAnsi="宋体"/>
          <w:kern w:val="0"/>
          <w:sz w:val="24"/>
          <w:szCs w:val="24"/>
        </w:rPr>
      </w:pPr>
      <w:r>
        <w:rPr>
          <w:rFonts w:hint="eastAsia" w:ascii="宋体" w:hAnsi="宋体"/>
          <w:kern w:val="0"/>
          <w:sz w:val="24"/>
          <w:szCs w:val="24"/>
        </w:rPr>
        <w:t> </w:t>
      </w:r>
    </w:p>
    <w:p>
      <w:pPr>
        <w:keepNext w:val="0"/>
        <w:keepLines w:val="0"/>
        <w:pageBreakBefore w:val="0"/>
        <w:widowControl/>
        <w:kinsoku/>
        <w:wordWrap/>
        <w:overflowPunct/>
        <w:topLinePunct w:val="0"/>
        <w:autoSpaceDE/>
        <w:autoSpaceDN/>
        <w:bidi w:val="0"/>
        <w:spacing w:line="440" w:lineRule="exact"/>
        <w:ind w:right="0" w:rightChars="0"/>
        <w:jc w:val="left"/>
        <w:textAlignment w:val="auto"/>
        <w:rPr>
          <w:rFonts w:hint="eastAsia"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竞买人</w:t>
      </w:r>
      <w:r>
        <w:rPr>
          <w:rFonts w:hint="eastAsia" w:ascii="宋体"/>
          <w:kern w:val="0"/>
          <w:sz w:val="24"/>
          <w:szCs w:val="24"/>
        </w:rPr>
        <w:t>（盖章）：</w:t>
      </w:r>
      <w:bookmarkStart w:id="0" w:name="_GoBack"/>
      <w:bookmarkEnd w:id="0"/>
    </w:p>
    <w:p>
      <w:pPr>
        <w:keepNext w:val="0"/>
        <w:keepLines w:val="0"/>
        <w:pageBreakBefore w:val="0"/>
        <w:widowControl/>
        <w:kinsoku/>
        <w:wordWrap/>
        <w:overflowPunct/>
        <w:topLinePunct w:val="0"/>
        <w:autoSpaceDE/>
        <w:autoSpaceDN/>
        <w:bidi w:val="0"/>
        <w:spacing w:line="440" w:lineRule="exact"/>
        <w:ind w:right="0" w:rightChars="0"/>
        <w:jc w:val="left"/>
        <w:textAlignment w:val="auto"/>
        <w:rPr>
          <w:rFonts w:ascii="宋体"/>
          <w:kern w:val="0"/>
          <w:sz w:val="24"/>
          <w:szCs w:val="24"/>
        </w:rPr>
      </w:pPr>
      <w:r>
        <w:rPr>
          <w:rFonts w:hint="eastAsia" w:ascii="宋体"/>
          <w:kern w:val="0"/>
          <w:sz w:val="24"/>
          <w:szCs w:val="24"/>
        </w:rPr>
        <w:t xml:space="preserve">  </w:t>
      </w:r>
      <w:r>
        <w:rPr>
          <w:rFonts w:hint="eastAsia" w:ascii="宋体"/>
          <w:kern w:val="0"/>
          <w:sz w:val="24"/>
          <w:szCs w:val="24"/>
          <w:lang w:val="en-US" w:eastAsia="zh-CN"/>
        </w:rPr>
        <w:t xml:space="preserve">                              </w:t>
      </w:r>
      <w:r>
        <w:rPr>
          <w:rFonts w:hint="eastAsia" w:ascii="宋体"/>
          <w:kern w:val="0"/>
          <w:sz w:val="24"/>
          <w:szCs w:val="24"/>
        </w:rPr>
        <w:t>法定代表人（委托代理人）：</w:t>
      </w:r>
    </w:p>
    <w:p>
      <w:pPr>
        <w:keepNext w:val="0"/>
        <w:keepLines w:val="0"/>
        <w:pageBreakBefore w:val="0"/>
        <w:widowControl/>
        <w:kinsoku/>
        <w:wordWrap/>
        <w:overflowPunct/>
        <w:topLinePunct w:val="0"/>
        <w:autoSpaceDE/>
        <w:autoSpaceDN/>
        <w:bidi w:val="0"/>
        <w:spacing w:line="440" w:lineRule="exact"/>
        <w:ind w:right="0" w:rightChars="0"/>
        <w:jc w:val="left"/>
        <w:textAlignment w:val="auto"/>
        <w:rPr>
          <w:rFonts w:ascii="宋体"/>
          <w:kern w:val="0"/>
          <w:sz w:val="24"/>
          <w:szCs w:val="24"/>
        </w:rPr>
      </w:pPr>
    </w:p>
    <w:p>
      <w:pPr>
        <w:keepNext w:val="0"/>
        <w:keepLines w:val="0"/>
        <w:pageBreakBefore w:val="0"/>
        <w:kinsoku/>
        <w:wordWrap/>
        <w:overflowPunct/>
        <w:topLinePunct w:val="0"/>
        <w:autoSpaceDE/>
        <w:autoSpaceDN/>
        <w:bidi w:val="0"/>
        <w:spacing w:line="440" w:lineRule="exact"/>
        <w:ind w:right="0" w:rightChars="0"/>
        <w:jc w:val="center"/>
        <w:textAlignment w:val="auto"/>
        <w:rPr>
          <w:rFonts w:hint="eastAsia" w:ascii="宋体" w:hAnsi="宋体" w:cs="宋体"/>
          <w:kern w:val="0"/>
          <w:sz w:val="24"/>
          <w:szCs w:val="24"/>
        </w:rPr>
      </w:pPr>
      <w:r>
        <w:rPr>
          <w:rFonts w:hint="eastAsia" w:ascii="宋体" w:hAnsi="宋体"/>
          <w:kern w:val="0"/>
          <w:sz w:val="24"/>
          <w:szCs w:val="24"/>
        </w:rPr>
        <w:t xml:space="preserve">                                     202</w:t>
      </w:r>
      <w:r>
        <w:rPr>
          <w:rFonts w:hint="eastAsia" w:ascii="宋体" w:hAnsi="宋体"/>
          <w:kern w:val="0"/>
          <w:sz w:val="24"/>
          <w:szCs w:val="24"/>
          <w:lang w:val="en-US" w:eastAsia="zh-CN"/>
        </w:rPr>
        <w:t>2</w:t>
      </w:r>
      <w:r>
        <w:rPr>
          <w:rFonts w:hint="eastAsia" w:ascii="宋体" w:hAnsi="宋体"/>
          <w:kern w:val="0"/>
          <w:sz w:val="24"/>
          <w:szCs w:val="24"/>
        </w:rPr>
        <w:t xml:space="preserve"> </w:t>
      </w:r>
      <w:r>
        <w:rPr>
          <w:rFonts w:hint="eastAsia" w:ascii="宋体" w:hAnsi="宋体" w:cs="宋体"/>
          <w:kern w:val="0"/>
          <w:sz w:val="24"/>
          <w:szCs w:val="24"/>
        </w:rPr>
        <w:t xml:space="preserve">年     月    日   </w:t>
      </w:r>
    </w:p>
    <w:p>
      <w:pPr>
        <w:keepNext w:val="0"/>
        <w:keepLines w:val="0"/>
        <w:pageBreakBefore w:val="0"/>
        <w:kinsoku/>
        <w:wordWrap/>
        <w:overflowPunct/>
        <w:topLinePunct w:val="0"/>
        <w:autoSpaceDE/>
        <w:autoSpaceDN/>
        <w:bidi w:val="0"/>
        <w:spacing w:line="440" w:lineRule="exact"/>
        <w:ind w:right="0" w:rightChars="0"/>
        <w:jc w:val="both"/>
        <w:textAlignment w:val="auto"/>
        <w:rPr>
          <w:rFonts w:hint="eastAsia" w:ascii="宋体" w:hAnsi="宋体" w:cs="宋体"/>
          <w:kern w:val="0"/>
          <w:sz w:val="24"/>
          <w:szCs w:val="24"/>
        </w:rPr>
      </w:pPr>
    </w:p>
    <w:p>
      <w:pPr>
        <w:pStyle w:val="2"/>
        <w:keepNext/>
        <w:keepLines/>
        <w:pageBreakBefore w:val="0"/>
        <w:widowControl w:val="0"/>
        <w:kinsoku/>
        <w:wordWrap/>
        <w:overflowPunct/>
        <w:topLinePunct w:val="0"/>
        <w:autoSpaceDE/>
        <w:autoSpaceDN/>
        <w:bidi w:val="0"/>
        <w:adjustRightInd/>
        <w:snapToGrid/>
        <w:spacing w:line="120" w:lineRule="exact"/>
        <w:textAlignment w:val="auto"/>
        <w:rPr>
          <w:rFonts w:hint="eastAsia" w:ascii="宋体" w:hAnsi="宋体" w:cs="宋体"/>
          <w:kern w:val="0"/>
          <w:sz w:val="24"/>
          <w:szCs w:val="24"/>
        </w:rPr>
        <w:sectPr>
          <w:footerReference r:id="rId4" w:type="default"/>
          <w:pgSz w:w="11906" w:h="16838"/>
          <w:pgMar w:top="1418" w:right="1418" w:bottom="1134" w:left="1418" w:header="851" w:footer="992" w:gutter="0"/>
          <w:pgNumType w:fmt="decimal" w:start="1"/>
          <w:cols w:space="425" w:num="1"/>
          <w:docGrid w:type="lines" w:linePitch="312" w:charSpace="0"/>
        </w:sectPr>
      </w:pPr>
    </w:p>
    <w:p>
      <w:pPr>
        <w:rPr>
          <w:rFonts w:hint="eastAsia"/>
        </w:rPr>
      </w:pPr>
    </w:p>
    <w:p>
      <w:pPr>
        <w:pStyle w:val="5"/>
        <w:widowControl/>
        <w:shd w:val="clear" w:color="auto" w:fill="FFFFFF"/>
        <w:spacing w:beforeAutospacing="0" w:after="312" w:afterLines="100" w:afterAutospacing="0" w:line="420" w:lineRule="atLeast"/>
        <w:jc w:val="center"/>
        <w:rPr>
          <w:rStyle w:val="9"/>
          <w:rFonts w:ascii="宋体" w:hAnsi="宋体" w:eastAsia="宋体" w:cs="宋体"/>
          <w:color w:val="333333"/>
          <w:sz w:val="43"/>
          <w:szCs w:val="43"/>
          <w:shd w:val="clear" w:color="auto" w:fill="FFFFFF"/>
        </w:rPr>
      </w:pPr>
      <w:r>
        <w:rPr>
          <w:rStyle w:val="9"/>
          <w:rFonts w:hint="eastAsia" w:ascii="宋体" w:hAnsi="宋体" w:eastAsia="宋体" w:cs="宋体"/>
          <w:color w:val="333333"/>
          <w:sz w:val="43"/>
          <w:szCs w:val="43"/>
          <w:shd w:val="clear" w:color="auto" w:fill="FFFFFF"/>
        </w:rPr>
        <w:t>12艘“三无”船舶拆解处置项目（乳山8艘）</w:t>
      </w:r>
    </w:p>
    <w:p>
      <w:pPr>
        <w:pStyle w:val="5"/>
        <w:widowControl/>
        <w:shd w:val="clear" w:color="auto" w:fill="FFFFFF"/>
        <w:spacing w:beforeAutospacing="0" w:after="312" w:afterLines="100" w:afterAutospacing="0" w:line="420" w:lineRule="atLeast"/>
        <w:jc w:val="center"/>
        <w:rPr>
          <w:rFonts w:ascii="Helvetica" w:hAnsi="Helvetica" w:eastAsia="Helvetica" w:cs="Helvetica"/>
          <w:color w:val="333333"/>
          <w:sz w:val="21"/>
          <w:szCs w:val="21"/>
        </w:rPr>
      </w:pPr>
      <w:r>
        <w:rPr>
          <w:rStyle w:val="9"/>
          <w:rFonts w:hint="eastAsia" w:ascii="宋体" w:hAnsi="宋体" w:eastAsia="宋体" w:cs="宋体"/>
          <w:color w:val="333333"/>
          <w:sz w:val="43"/>
          <w:szCs w:val="43"/>
          <w:shd w:val="clear" w:color="auto" w:fill="FFFFFF"/>
        </w:rPr>
        <w:t>竞买公告</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2689"/>
        <w:gridCol w:w="2316"/>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70" w:lineRule="exact"/>
              <w:jc w:val="center"/>
              <w:rPr>
                <w:rFonts w:ascii="宋体" w:hAnsi="宋体" w:eastAsia="宋体" w:cs="宋体"/>
                <w:b/>
                <w:bCs/>
                <w:color w:val="auto"/>
                <w:szCs w:val="21"/>
                <w:highlight w:val="none"/>
              </w:rPr>
            </w:pPr>
            <w:r>
              <w:rPr>
                <w:rFonts w:hint="eastAsia" w:ascii="宋体" w:hAnsi="宋体" w:eastAsia="宋体" w:cs="宋体"/>
                <w:bCs/>
                <w:color w:val="auto"/>
                <w:szCs w:val="21"/>
                <w:highlight w:val="none"/>
              </w:rPr>
              <w:br w:type="page"/>
            </w:r>
            <w:r>
              <w:rPr>
                <w:rFonts w:hint="eastAsia" w:ascii="宋体" w:hAnsi="宋体" w:eastAsia="宋体" w:cs="宋体"/>
                <w:b/>
                <w:bCs/>
                <w:color w:val="auto"/>
                <w:szCs w:val="21"/>
                <w:highlight w:val="none"/>
              </w:rPr>
              <w:t>项目编号</w:t>
            </w:r>
          </w:p>
        </w:tc>
        <w:tc>
          <w:tcPr>
            <w:tcW w:w="1449" w:type="pct"/>
            <w:vAlign w:val="center"/>
          </w:tcPr>
          <w:p>
            <w:pPr>
              <w:adjustRightInd w:val="0"/>
              <w:snapToGrid w:val="0"/>
              <w:spacing w:line="37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248" w:type="pct"/>
            <w:vAlign w:val="center"/>
          </w:tcPr>
          <w:p>
            <w:pPr>
              <w:adjustRightInd w:val="0"/>
              <w:snapToGrid w:val="0"/>
              <w:spacing w:line="37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起拍价</w:t>
            </w:r>
          </w:p>
        </w:tc>
        <w:tc>
          <w:tcPr>
            <w:tcW w:w="1262" w:type="pct"/>
            <w:vAlign w:val="center"/>
          </w:tcPr>
          <w:p>
            <w:pPr>
              <w:adjustRightInd w:val="0"/>
              <w:snapToGrid w:val="0"/>
              <w:spacing w:line="37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公告时间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SWCB2022001</w:t>
            </w:r>
            <w:r>
              <w:rPr>
                <w:rFonts w:hint="eastAsia" w:ascii="宋体" w:hAnsi="宋体" w:eastAsia="宋体" w:cs="宋体"/>
                <w:color w:val="auto"/>
                <w:szCs w:val="21"/>
                <w:highlight w:val="none"/>
                <w:lang w:val="en-US" w:eastAsia="zh-CN"/>
              </w:rPr>
              <w:t>-1</w:t>
            </w:r>
          </w:p>
        </w:tc>
        <w:tc>
          <w:tcPr>
            <w:tcW w:w="144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12艘“三无”船舶拆解处置</w:t>
            </w:r>
          </w:p>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项目（乳山8艘）</w:t>
            </w:r>
          </w:p>
        </w:tc>
        <w:tc>
          <w:tcPr>
            <w:tcW w:w="1248"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614840.00元</w:t>
            </w:r>
          </w:p>
        </w:tc>
        <w:tc>
          <w:tcPr>
            <w:tcW w:w="1262"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2022年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日至</w:t>
            </w:r>
          </w:p>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2022年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tcPr>
          <w:p>
            <w:pPr>
              <w:adjustRightInd w:val="0"/>
              <w:snapToGrid w:val="0"/>
              <w:spacing w:line="36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一、委托方基本情况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山东省海洋与渔业执法监察局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住   址</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济南市市中区舜耕路48号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机构类型</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tcPr>
          <w:p>
            <w:pPr>
              <w:adjustRightInd w:val="0"/>
              <w:snapToGrid w:val="0"/>
              <w:spacing w:line="36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二、标的基本情况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乳山8艘</w:t>
            </w:r>
            <w:r>
              <w:rPr>
                <w:rFonts w:hint="eastAsia" w:ascii="宋体" w:hAnsi="宋体" w:eastAsia="宋体" w:cs="宋体"/>
                <w:color w:val="auto"/>
                <w:szCs w:val="21"/>
                <w:highlight w:val="none"/>
                <w:shd w:val="clear" w:color="auto" w:fill="FFFFFF"/>
              </w:rPr>
              <w:t>待拆解“三无”船舶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所在地</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乳山市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标的简介和</w:t>
            </w:r>
          </w:p>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重大事项披露</w:t>
            </w:r>
          </w:p>
        </w:tc>
        <w:tc>
          <w:tcPr>
            <w:tcW w:w="3960" w:type="pct"/>
            <w:gridSpan w:val="3"/>
            <w:vAlign w:val="center"/>
          </w:tcPr>
          <w:p>
            <w:pPr>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8艘待拆解“三无”船舶停泊在乳山口渔港</w:t>
            </w:r>
            <w:r>
              <w:rPr>
                <w:rFonts w:hint="eastAsia" w:ascii="宋体" w:hAnsi="宋体" w:eastAsia="宋体" w:cs="宋体"/>
                <w:color w:val="auto"/>
                <w:kern w:val="0"/>
                <w:szCs w:val="21"/>
                <w:highlight w:val="none"/>
                <w:lang w:bidi="ar"/>
              </w:rPr>
              <w:t>，已履行完行政处罚程序，</w:t>
            </w:r>
            <w:r>
              <w:rPr>
                <w:rFonts w:hint="eastAsia" w:ascii="宋体" w:hAnsi="宋体" w:eastAsia="宋体" w:cs="宋体"/>
                <w:color w:val="auto"/>
                <w:szCs w:val="21"/>
                <w:highlight w:val="none"/>
              </w:rPr>
              <w:t>不存在权属纠纷。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039" w:type="pct"/>
            <w:vAlign w:val="center"/>
          </w:tcPr>
          <w:p>
            <w:pPr>
              <w:pStyle w:val="5"/>
              <w:widowControl/>
              <w:shd w:val="clear" w:color="auto" w:fill="FFFFFF"/>
              <w:adjustRightInd w:val="0"/>
              <w:snapToGrid w:val="0"/>
              <w:spacing w:beforeAutospacing="0" w:afterAutospacing="0" w:line="360" w:lineRule="exact"/>
              <w:jc w:val="center"/>
              <w:rPr>
                <w:rFonts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shd w:val="clear" w:color="auto" w:fill="FFFFFF"/>
              </w:rPr>
              <w:t>标的特别说明</w:t>
            </w:r>
          </w:p>
        </w:tc>
        <w:tc>
          <w:tcPr>
            <w:tcW w:w="3960" w:type="pct"/>
            <w:gridSpan w:val="3"/>
          </w:tcPr>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1.本项目标的物为待拆解“三无”船舶，</w:t>
            </w:r>
            <w:r>
              <w:rPr>
                <w:rStyle w:val="9"/>
                <w:rFonts w:hint="eastAsia" w:ascii="宋体" w:hAnsi="宋体" w:eastAsia="宋体" w:cs="宋体"/>
                <w:b w:val="0"/>
                <w:bCs/>
                <w:color w:val="auto"/>
                <w:sz w:val="21"/>
                <w:szCs w:val="21"/>
                <w:highlight w:val="none"/>
                <w:shd w:val="clear" w:color="auto" w:fill="FFFFFF"/>
              </w:rPr>
              <w:t>交易机构</w:t>
            </w:r>
            <w:r>
              <w:rPr>
                <w:rFonts w:hint="eastAsia" w:ascii="宋体" w:hAnsi="宋体" w:eastAsia="宋体" w:cs="宋体"/>
                <w:color w:val="auto"/>
                <w:sz w:val="21"/>
                <w:szCs w:val="21"/>
                <w:highlight w:val="none"/>
                <w:shd w:val="clear" w:color="auto" w:fill="FFFFFF"/>
              </w:rPr>
              <w:t>及委托方不提供任何船舶证书。标的物按现状整体处置，标的物详情请参照</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“三无”</w:t>
            </w:r>
            <w:r>
              <w:rPr>
                <w:rFonts w:hint="eastAsia" w:ascii="宋体" w:hAnsi="宋体" w:eastAsia="宋体" w:cs="宋体"/>
                <w:color w:val="auto"/>
                <w:sz w:val="21"/>
                <w:szCs w:val="21"/>
                <w:highlight w:val="none"/>
              </w:rPr>
              <w:t>船舶信息表</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（该表详见</w:t>
            </w:r>
            <w:r>
              <w:rPr>
                <w:rFonts w:hint="eastAsia" w:ascii="宋体" w:hAnsi="宋体" w:eastAsia="宋体" w:cs="宋体"/>
                <w:color w:val="auto"/>
                <w:sz w:val="21"/>
                <w:szCs w:val="21"/>
                <w:highlight w:val="none"/>
                <w:shd w:val="clear" w:color="auto" w:fill="FFFFFF"/>
                <w:lang w:val="en-US" w:eastAsia="zh-CN"/>
              </w:rPr>
              <w:t>下载文件1</w:t>
            </w:r>
            <w:r>
              <w:rPr>
                <w:rFonts w:hint="eastAsia" w:ascii="宋体" w:hAnsi="宋体" w:eastAsia="宋体" w:cs="宋体"/>
                <w:color w:val="auto"/>
                <w:sz w:val="21"/>
                <w:szCs w:val="21"/>
                <w:highlight w:val="none"/>
                <w:shd w:val="clear" w:color="auto" w:fill="FFFFFF"/>
              </w:rPr>
              <w:t>，仅供参考，不作为标的物交接依据，标的移交时以现场展示的现状为交接依据）。</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2.交易机构对标的物名称、数量、重量、规格、型号、品质等状况不作任何保证，如标的物移交给竞得人后出现差异，多不退、少不补，项目价款、服务费用不变。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vAlign w:val="center"/>
          </w:tcPr>
          <w:p>
            <w:pPr>
              <w:adjustRightInd w:val="0"/>
              <w:snapToGrid w:val="0"/>
              <w:spacing w:line="360" w:lineRule="exact"/>
              <w:jc w:val="left"/>
              <w:rPr>
                <w:rFonts w:ascii="宋体" w:hAnsi="宋体" w:eastAsia="宋体" w:cs="宋体"/>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bCs/>
                <w:color w:val="auto"/>
                <w:szCs w:val="21"/>
                <w:highlight w:val="none"/>
              </w:rPr>
              <w:t>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评估机构</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山东大地房地产资产评估测绘有限公司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评估基准日</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2022年9月23日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评估结果</w:t>
            </w:r>
            <w:r>
              <w:rPr>
                <w:rFonts w:hint="eastAsia" w:ascii="宋体" w:hAnsi="宋体" w:eastAsia="宋体" w:cs="宋体"/>
                <w:color w:val="auto"/>
                <w:szCs w:val="21"/>
                <w:highlight w:val="none"/>
                <w:lang w:val="en-US" w:eastAsia="zh-CN"/>
              </w:rPr>
              <w:t>及说明</w:t>
            </w:r>
          </w:p>
        </w:tc>
        <w:tc>
          <w:tcPr>
            <w:tcW w:w="3960" w:type="pct"/>
            <w:gridSpan w:val="3"/>
            <w:vAlign w:val="center"/>
          </w:tcPr>
          <w:p>
            <w:pPr>
              <w:pStyle w:val="12"/>
              <w:adjustRightInd w:val="0"/>
              <w:snapToGrid w:val="0"/>
              <w:spacing w:line="360" w:lineRule="exact"/>
              <w:ind w:firstLine="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614840.00元</w:t>
            </w:r>
          </w:p>
          <w:p>
            <w:pPr>
              <w:pStyle w:val="12"/>
              <w:adjustRightInd w:val="0"/>
              <w:snapToGrid w:val="0"/>
              <w:spacing w:line="360" w:lineRule="exact"/>
              <w:ind w:firstLine="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评估结果（拆解后残余价值）=船舶可回收价值-拆解拖航等费用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vAlign w:val="center"/>
          </w:tcPr>
          <w:p>
            <w:pPr>
              <w:pStyle w:val="12"/>
              <w:adjustRightInd w:val="0"/>
              <w:snapToGrid w:val="0"/>
              <w:spacing w:line="360" w:lineRule="exact"/>
              <w:ind w:firstLine="0"/>
              <w:jc w:val="left"/>
              <w:rPr>
                <w:rFonts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四、竞买人资格要求及报名材料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竞买人资格要求</w:t>
            </w:r>
          </w:p>
        </w:tc>
        <w:tc>
          <w:tcPr>
            <w:tcW w:w="3960" w:type="pct"/>
            <w:gridSpan w:val="3"/>
            <w:vAlign w:val="center"/>
          </w:tcPr>
          <w:p>
            <w:pPr>
              <w:pStyle w:val="5"/>
              <w:widowControl/>
              <w:shd w:val="clear" w:color="auto" w:fill="FFFFFF"/>
              <w:adjustRightInd w:val="0"/>
              <w:snapToGrid w:val="0"/>
              <w:spacing w:beforeAutospacing="0" w:afterAutospacing="0" w:line="360" w:lineRule="exact"/>
              <w:ind w:firstLine="480"/>
              <w:rPr>
                <w:rStyle w:val="9"/>
                <w:rFonts w:ascii="宋体" w:hAnsi="宋体" w:eastAsia="宋体" w:cs="宋体"/>
                <w:b w:val="0"/>
                <w:bCs/>
                <w:color w:val="auto"/>
                <w:sz w:val="21"/>
                <w:szCs w:val="21"/>
                <w:highlight w:val="none"/>
                <w:shd w:val="clear" w:color="auto" w:fill="FFFFFF"/>
              </w:rPr>
            </w:pPr>
            <w:r>
              <w:rPr>
                <w:rStyle w:val="9"/>
                <w:rFonts w:hint="eastAsia" w:ascii="宋体" w:hAnsi="宋体" w:eastAsia="宋体" w:cs="宋体"/>
                <w:b w:val="0"/>
                <w:bCs/>
                <w:color w:val="auto"/>
                <w:sz w:val="21"/>
                <w:szCs w:val="21"/>
                <w:highlight w:val="none"/>
                <w:shd w:val="clear" w:color="auto" w:fill="FFFFFF"/>
              </w:rPr>
              <w:t>1.竞买人须为具备拆解船舶相关资质的企业法人。</w:t>
            </w:r>
          </w:p>
          <w:p>
            <w:pPr>
              <w:pStyle w:val="5"/>
              <w:widowControl/>
              <w:shd w:val="clear" w:color="auto" w:fill="FFFFFF"/>
              <w:adjustRightInd w:val="0"/>
              <w:snapToGrid w:val="0"/>
              <w:spacing w:beforeAutospacing="0" w:afterAutospacing="0" w:line="360" w:lineRule="exact"/>
              <w:ind w:firstLine="480"/>
              <w:rPr>
                <w:rStyle w:val="9"/>
                <w:rFonts w:ascii="宋体" w:hAnsi="宋体" w:eastAsia="宋体" w:cs="宋体"/>
                <w:b w:val="0"/>
                <w:bCs/>
                <w:color w:val="auto"/>
                <w:sz w:val="21"/>
                <w:szCs w:val="21"/>
                <w:highlight w:val="none"/>
                <w:shd w:val="clear" w:color="auto" w:fill="FFFFFF"/>
              </w:rPr>
            </w:pPr>
            <w:r>
              <w:rPr>
                <w:rStyle w:val="9"/>
                <w:rFonts w:hint="eastAsia" w:ascii="宋体" w:hAnsi="宋体" w:eastAsia="宋体" w:cs="宋体"/>
                <w:b w:val="0"/>
                <w:bCs/>
                <w:color w:val="auto"/>
                <w:sz w:val="21"/>
                <w:szCs w:val="21"/>
                <w:highlight w:val="none"/>
                <w:shd w:val="clear" w:color="auto" w:fill="FFFFFF"/>
              </w:rPr>
              <w:t>2.具有拆解船舶的专业机械、工具及停靠船舶和拆解船舶所需的固定场地。</w:t>
            </w:r>
          </w:p>
          <w:p>
            <w:pPr>
              <w:pStyle w:val="5"/>
              <w:widowControl/>
              <w:shd w:val="clear" w:color="auto" w:fill="FFFFFF"/>
              <w:adjustRightInd w:val="0"/>
              <w:snapToGrid w:val="0"/>
              <w:spacing w:beforeAutospacing="0" w:afterAutospacing="0" w:line="360" w:lineRule="exact"/>
              <w:ind w:firstLine="480"/>
              <w:rPr>
                <w:rStyle w:val="9"/>
                <w:rFonts w:ascii="宋体" w:hAnsi="宋体" w:eastAsia="宋体" w:cs="宋体"/>
                <w:b w:val="0"/>
                <w:bCs/>
                <w:color w:val="auto"/>
                <w:sz w:val="21"/>
                <w:szCs w:val="21"/>
                <w:highlight w:val="none"/>
                <w:shd w:val="clear" w:color="auto" w:fill="FFFFFF"/>
              </w:rPr>
            </w:pPr>
            <w:r>
              <w:rPr>
                <w:rStyle w:val="9"/>
                <w:rFonts w:hint="eastAsia" w:ascii="宋体" w:hAnsi="宋体" w:eastAsia="宋体" w:cs="宋体"/>
                <w:b w:val="0"/>
                <w:bCs/>
                <w:color w:val="auto"/>
                <w:sz w:val="21"/>
                <w:szCs w:val="21"/>
                <w:highlight w:val="none"/>
                <w:shd w:val="clear" w:color="auto" w:fill="FFFFFF"/>
              </w:rPr>
              <w:t>3.企业注册地为威海地区，拆解场所位于船舶停泊地附近，便于船舶拆解拖运。</w:t>
            </w:r>
          </w:p>
          <w:p>
            <w:pPr>
              <w:pStyle w:val="5"/>
              <w:widowControl/>
              <w:shd w:val="clear" w:color="auto" w:fill="FFFFFF"/>
              <w:adjustRightInd w:val="0"/>
              <w:snapToGrid w:val="0"/>
              <w:spacing w:beforeAutospacing="0" w:afterAutospacing="0" w:line="360" w:lineRule="exact"/>
              <w:ind w:firstLine="480"/>
              <w:rPr>
                <w:rFonts w:ascii="宋体" w:hAnsi="宋体" w:eastAsia="宋体" w:cs="宋体"/>
                <w:bCs/>
                <w:color w:val="auto"/>
                <w:sz w:val="21"/>
                <w:szCs w:val="21"/>
                <w:highlight w:val="none"/>
                <w:shd w:val="clear" w:color="auto" w:fill="FFFFFF"/>
              </w:rPr>
            </w:pPr>
            <w:r>
              <w:rPr>
                <w:rStyle w:val="9"/>
                <w:rFonts w:hint="eastAsia" w:ascii="宋体" w:hAnsi="宋体" w:eastAsia="宋体" w:cs="宋体"/>
                <w:b w:val="0"/>
                <w:bCs/>
                <w:color w:val="auto"/>
                <w:sz w:val="21"/>
                <w:szCs w:val="21"/>
                <w:highlight w:val="none"/>
                <w:shd w:val="clear" w:color="auto" w:fill="FFFFFF"/>
              </w:rPr>
              <w:t>4.竞买人应符合国务院及生态环境等部门有关废船安全环保拆解的行政法规规定和国家环境标准规范。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报名材料</w:t>
            </w:r>
          </w:p>
        </w:tc>
        <w:tc>
          <w:tcPr>
            <w:tcW w:w="3960" w:type="pct"/>
            <w:gridSpan w:val="3"/>
            <w:vAlign w:val="center"/>
          </w:tcPr>
          <w:p>
            <w:pPr>
              <w:pStyle w:val="5"/>
              <w:widowControl/>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1.企业营业执照（经营范围中须包含“船舶拆解”）或被主管部门列为拆解单位证明文件的复印件。</w:t>
            </w:r>
          </w:p>
          <w:p>
            <w:pPr>
              <w:pStyle w:val="5"/>
              <w:widowControl/>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2.拆解场地证明文件（拆解场地权利人需与竞买人一致，包括但不限于拆解场地地址、面积及相关图片）。</w:t>
            </w:r>
          </w:p>
          <w:p>
            <w:pPr>
              <w:pStyle w:val="5"/>
              <w:widowControl/>
              <w:adjustRightInd w:val="0"/>
              <w:snapToGrid w:val="0"/>
              <w:spacing w:beforeAutospacing="0" w:afterAutospacing="0" w:line="360" w:lineRule="exact"/>
              <w:ind w:firstLine="420" w:firstLineChars="200"/>
              <w:rPr>
                <w:rStyle w:val="9"/>
                <w:rFonts w:ascii="宋体" w:hAnsi="宋体" w:eastAsia="宋体" w:cs="宋体"/>
                <w:b w:val="0"/>
                <w:bCs/>
                <w:color w:val="auto"/>
                <w:sz w:val="21"/>
                <w:szCs w:val="21"/>
                <w:highlight w:val="none"/>
                <w:shd w:val="clear" w:color="auto" w:fill="FFFFFF"/>
              </w:rPr>
            </w:pPr>
            <w:r>
              <w:rPr>
                <w:rFonts w:hint="eastAsia" w:ascii="宋体" w:hAnsi="宋体" w:eastAsia="宋体" w:cs="宋体"/>
                <w:color w:val="auto"/>
                <w:sz w:val="21"/>
                <w:szCs w:val="21"/>
                <w:highlight w:val="none"/>
              </w:rPr>
              <w:t>3.</w:t>
            </w:r>
            <w:r>
              <w:rPr>
                <w:rStyle w:val="9"/>
                <w:rFonts w:hint="eastAsia" w:ascii="宋体" w:hAnsi="宋体" w:eastAsia="宋体" w:cs="宋体"/>
                <w:b w:val="0"/>
                <w:bCs/>
                <w:color w:val="auto"/>
                <w:sz w:val="21"/>
                <w:szCs w:val="21"/>
                <w:highlight w:val="none"/>
                <w:shd w:val="clear" w:color="auto" w:fill="FFFFFF"/>
              </w:rPr>
              <w:t>竞买人需提供法定代表人身份证复印件，如委托办理，需提交授权委托书及受托人身份证复印件。</w:t>
            </w:r>
          </w:p>
          <w:p>
            <w:pPr>
              <w:pStyle w:val="5"/>
              <w:widowControl/>
              <w:adjustRightInd w:val="0"/>
              <w:snapToGrid w:val="0"/>
              <w:spacing w:beforeAutospacing="0" w:afterAutospacing="0" w:line="360" w:lineRule="exact"/>
              <w:ind w:firstLine="420" w:firstLineChars="200"/>
              <w:rPr>
                <w:rStyle w:val="9"/>
                <w:rFonts w:ascii="宋体" w:hAnsi="宋体" w:eastAsia="宋体" w:cs="宋体"/>
                <w:b w:val="0"/>
                <w:bCs/>
                <w:color w:val="auto"/>
                <w:sz w:val="21"/>
                <w:szCs w:val="21"/>
                <w:highlight w:val="none"/>
                <w:shd w:val="clear" w:color="auto" w:fill="FFFFFF"/>
              </w:rPr>
            </w:pPr>
            <w:r>
              <w:rPr>
                <w:rStyle w:val="9"/>
                <w:rFonts w:hint="eastAsia" w:ascii="宋体" w:hAnsi="宋体" w:eastAsia="宋体" w:cs="宋体"/>
                <w:b w:val="0"/>
                <w:bCs/>
                <w:color w:val="auto"/>
                <w:sz w:val="21"/>
                <w:szCs w:val="21"/>
                <w:highlight w:val="none"/>
                <w:shd w:val="clear" w:color="auto" w:fill="FFFFFF"/>
                <w:lang w:val="en-US" w:eastAsia="zh-CN"/>
              </w:rPr>
              <w:t>4</w:t>
            </w:r>
            <w:r>
              <w:rPr>
                <w:rStyle w:val="9"/>
                <w:rFonts w:hint="eastAsia" w:ascii="宋体" w:hAnsi="宋体" w:eastAsia="宋体" w:cs="宋体"/>
                <w:b w:val="0"/>
                <w:bCs/>
                <w:color w:val="auto"/>
                <w:sz w:val="21"/>
                <w:szCs w:val="21"/>
                <w:highlight w:val="none"/>
                <w:shd w:val="clear" w:color="auto" w:fill="FFFFFF"/>
              </w:rPr>
              <w:t>.竞买</w:t>
            </w:r>
            <w:r>
              <w:rPr>
                <w:rStyle w:val="9"/>
                <w:rFonts w:hint="eastAsia" w:ascii="宋体" w:hAnsi="宋体" w:eastAsia="宋体" w:cs="宋体"/>
                <w:b w:val="0"/>
                <w:bCs/>
                <w:color w:val="auto"/>
                <w:sz w:val="21"/>
                <w:szCs w:val="21"/>
                <w:highlight w:val="none"/>
                <w:shd w:val="clear" w:color="auto" w:fill="FFFFFF"/>
                <w:lang w:val="en-US" w:eastAsia="zh-CN"/>
              </w:rPr>
              <w:t>承诺书</w:t>
            </w:r>
            <w:r>
              <w:rPr>
                <w:rStyle w:val="9"/>
                <w:rFonts w:hint="eastAsia" w:ascii="宋体" w:hAnsi="宋体" w:eastAsia="宋体" w:cs="宋体"/>
                <w:b w:val="0"/>
                <w:bCs/>
                <w:color w:val="auto"/>
                <w:sz w:val="21"/>
                <w:szCs w:val="21"/>
                <w:highlight w:val="none"/>
                <w:shd w:val="clear" w:color="auto" w:fill="FFFFFF"/>
              </w:rPr>
              <w:t>（</w:t>
            </w:r>
            <w:r>
              <w:rPr>
                <w:rStyle w:val="9"/>
                <w:rFonts w:hint="eastAsia" w:ascii="宋体" w:hAnsi="宋体" w:eastAsia="宋体" w:cs="宋体"/>
                <w:b w:val="0"/>
                <w:bCs/>
                <w:color w:val="auto"/>
                <w:sz w:val="21"/>
                <w:szCs w:val="21"/>
                <w:highlight w:val="none"/>
                <w:shd w:val="clear" w:color="auto" w:fill="FFFFFF"/>
                <w:lang w:val="en-US" w:eastAsia="zh-CN"/>
              </w:rPr>
              <w:t>下载文件2</w:t>
            </w:r>
            <w:r>
              <w:rPr>
                <w:rStyle w:val="9"/>
                <w:rFonts w:hint="eastAsia" w:ascii="宋体" w:hAnsi="宋体" w:eastAsia="宋体" w:cs="宋体"/>
                <w:b w:val="0"/>
                <w:bCs/>
                <w:color w:val="auto"/>
                <w:sz w:val="21"/>
                <w:szCs w:val="21"/>
                <w:highlight w:val="none"/>
                <w:shd w:val="clear" w:color="auto" w:fill="FFFFFF"/>
              </w:rPr>
              <w:t>）。</w:t>
            </w:r>
          </w:p>
          <w:p>
            <w:pPr>
              <w:pStyle w:val="5"/>
              <w:widowControl/>
              <w:adjustRightInd w:val="0"/>
              <w:snapToGrid w:val="0"/>
              <w:spacing w:beforeAutospacing="0" w:afterAutospacing="0" w:line="360" w:lineRule="exact"/>
              <w:ind w:firstLine="420" w:firstLineChars="200"/>
              <w:rPr>
                <w:rStyle w:val="9"/>
                <w:rFonts w:ascii="宋体" w:hAnsi="宋体" w:eastAsia="宋体" w:cs="宋体"/>
                <w:b w:val="0"/>
                <w:bCs/>
                <w:color w:val="auto"/>
                <w:sz w:val="21"/>
                <w:szCs w:val="21"/>
                <w:highlight w:val="none"/>
                <w:shd w:val="clear" w:color="auto" w:fill="FFFFFF"/>
              </w:rPr>
            </w:pPr>
            <w:r>
              <w:rPr>
                <w:rStyle w:val="9"/>
                <w:rFonts w:hint="eastAsia" w:ascii="宋体" w:hAnsi="宋体" w:eastAsia="宋体" w:cs="宋体"/>
                <w:b w:val="0"/>
                <w:bCs/>
                <w:color w:val="auto"/>
                <w:sz w:val="21"/>
                <w:szCs w:val="21"/>
                <w:highlight w:val="none"/>
                <w:shd w:val="clear" w:color="auto" w:fill="FFFFFF"/>
              </w:rPr>
              <w:t>以上文件均须加盖公司公章，于公告截止日前提交至交易机构。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vAlign w:val="center"/>
          </w:tcPr>
          <w:p>
            <w:pPr>
              <w:pStyle w:val="5"/>
              <w:widowControl/>
              <w:adjustRightInd w:val="0"/>
              <w:snapToGrid w:val="0"/>
              <w:spacing w:beforeAutospacing="0" w:afterAutospacing="0" w:line="36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五、拆解要求及交易条件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拆解要求</w:t>
            </w:r>
          </w:p>
        </w:tc>
        <w:tc>
          <w:tcPr>
            <w:tcW w:w="3960" w:type="pct"/>
            <w:gridSpan w:val="3"/>
            <w:vAlign w:val="center"/>
          </w:tcPr>
          <w:p>
            <w:pPr>
              <w:pStyle w:val="5"/>
              <w:widowControl/>
              <w:shd w:val="clear" w:color="auto" w:fill="FFFFFF"/>
              <w:adjustRightInd w:val="0"/>
              <w:snapToGrid w:val="0"/>
              <w:spacing w:beforeAutospacing="0" w:afterAutospacing="0" w:line="360" w:lineRule="exact"/>
              <w:ind w:firstLine="420" w:firstLineChars="200"/>
              <w:jc w:val="both"/>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1.竞得人必须对船体完全拆除并进行切块分解处理。</w:t>
            </w:r>
          </w:p>
          <w:p>
            <w:pPr>
              <w:pStyle w:val="5"/>
              <w:widowControl/>
              <w:shd w:val="clear" w:color="auto" w:fill="FFFFFF"/>
              <w:adjustRightInd w:val="0"/>
              <w:snapToGrid w:val="0"/>
              <w:spacing w:beforeAutospacing="0" w:afterAutospacing="0" w:line="360" w:lineRule="exact"/>
              <w:ind w:firstLine="420" w:firstLineChars="200"/>
              <w:jc w:val="both"/>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2.竞得人自行负责标的物的安全装卸、拖运、打捞、拆解、场地垃圾清理等后续工作，确保船舶拆解符合环保、安全生产及相关法律法规等要求，并承担一切安全责任。</w:t>
            </w:r>
          </w:p>
          <w:p>
            <w:pPr>
              <w:pStyle w:val="5"/>
              <w:widowControl/>
              <w:shd w:val="clear" w:color="auto" w:fill="FFFFFF"/>
              <w:adjustRightInd w:val="0"/>
              <w:snapToGrid w:val="0"/>
              <w:spacing w:beforeAutospacing="0" w:afterAutospacing="0" w:line="360" w:lineRule="exact"/>
              <w:ind w:firstLine="420" w:firstLineChars="200"/>
              <w:jc w:val="both"/>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3.竞得人在标的物的运输及拆解过程中，应按照相关规定留存照片或摄像材料等记录。</w:t>
            </w:r>
          </w:p>
          <w:p>
            <w:pPr>
              <w:pStyle w:val="5"/>
              <w:widowControl/>
              <w:shd w:val="clear" w:color="auto" w:fill="FFFFFF"/>
              <w:adjustRightInd w:val="0"/>
              <w:snapToGrid w:val="0"/>
              <w:spacing w:beforeAutospacing="0" w:afterAutospacing="0" w:line="360" w:lineRule="exact"/>
              <w:ind w:firstLine="420" w:firstLineChars="200"/>
              <w:jc w:val="both"/>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4.拆解情况经委托方验收合格后，竞得人自行处理“三无”船舶残料。</w:t>
            </w:r>
          </w:p>
          <w:p>
            <w:pPr>
              <w:pStyle w:val="5"/>
              <w:widowControl/>
              <w:shd w:val="clear" w:color="auto" w:fill="FFFFFF"/>
              <w:adjustRightInd w:val="0"/>
              <w:snapToGrid w:val="0"/>
              <w:spacing w:beforeAutospacing="0" w:afterAutospacing="0" w:line="360" w:lineRule="exact"/>
              <w:ind w:firstLine="420" w:firstLineChars="200"/>
              <w:jc w:val="both"/>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5.竞得人应配合委托方对船舶拆解进行监督检查及宣传。</w:t>
            </w:r>
          </w:p>
          <w:p>
            <w:pPr>
              <w:pStyle w:val="5"/>
              <w:widowControl/>
              <w:shd w:val="clear" w:color="auto" w:fill="FFFFFF"/>
              <w:adjustRightInd w:val="0"/>
              <w:snapToGrid w:val="0"/>
              <w:spacing w:beforeAutospacing="0" w:afterAutospacing="0" w:line="360" w:lineRule="exact"/>
              <w:ind w:firstLine="420" w:firstLineChars="200"/>
              <w:jc w:val="both"/>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6.竞得人需在拆解协议生效后</w:t>
            </w:r>
            <w:r>
              <w:rPr>
                <w:rFonts w:hint="eastAsia" w:ascii="宋体" w:hAnsi="宋体" w:eastAsia="宋体" w:cs="宋体"/>
                <w:color w:val="auto"/>
                <w:sz w:val="21"/>
                <w:szCs w:val="21"/>
                <w:highlight w:val="none"/>
                <w:u w:val="none"/>
                <w:shd w:val="clear" w:color="auto" w:fill="FFFFFF"/>
                <w:lang w:val="en-US" w:eastAsia="zh-CN"/>
              </w:rPr>
              <w:t>20日</w:t>
            </w:r>
            <w:r>
              <w:rPr>
                <w:rFonts w:hint="eastAsia" w:ascii="宋体" w:hAnsi="宋体" w:eastAsia="宋体" w:cs="宋体"/>
                <w:color w:val="auto"/>
                <w:sz w:val="21"/>
                <w:szCs w:val="21"/>
                <w:highlight w:val="none"/>
                <w:shd w:val="clear" w:color="auto" w:fill="FFFFFF"/>
              </w:rPr>
              <w:t>内完成拆解活动，如需延长时间，需委托方同意。</w:t>
            </w:r>
          </w:p>
          <w:p>
            <w:pPr>
              <w:pStyle w:val="5"/>
              <w:widowControl/>
              <w:shd w:val="clear" w:color="auto" w:fill="FFFFFF"/>
              <w:adjustRightInd w:val="0"/>
              <w:snapToGrid w:val="0"/>
              <w:spacing w:beforeAutospacing="0" w:afterAutospacing="0" w:line="360" w:lineRule="exact"/>
              <w:ind w:firstLine="420" w:firstLineChars="200"/>
              <w:jc w:val="both"/>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7.竞得人不得将拆解项目以转包、再委托或其他合作方式交于第三方拆解。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起拍价</w:t>
            </w:r>
          </w:p>
        </w:tc>
        <w:tc>
          <w:tcPr>
            <w:tcW w:w="3960" w:type="pct"/>
            <w:gridSpan w:val="3"/>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614840.00元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交易方式</w:t>
            </w:r>
          </w:p>
        </w:tc>
        <w:tc>
          <w:tcPr>
            <w:tcW w:w="3960" w:type="pct"/>
            <w:gridSpan w:val="3"/>
            <w:vAlign w:val="center"/>
          </w:tcPr>
          <w:p>
            <w:pPr>
              <w:pStyle w:val="5"/>
              <w:widowControl/>
              <w:adjustRightInd w:val="0"/>
              <w:snapToGrid w:val="0"/>
              <w:spacing w:beforeAutospacing="0" w:afterAutospacing="0" w:line="36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公告期满后，只产生一个合格竞买人的，确定其为该项目竞得人；产生两个及以上合格竞买人的，通过网络竞价方式按照价高者得的原则确定项目竞得人，加价幅度为5000元或其整数倍。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签约及价款支付</w:t>
            </w:r>
          </w:p>
        </w:tc>
        <w:tc>
          <w:tcPr>
            <w:tcW w:w="3960" w:type="pct"/>
            <w:gridSpan w:val="3"/>
            <w:vAlign w:val="center"/>
          </w:tcPr>
          <w:p>
            <w:pPr>
              <w:pStyle w:val="5"/>
              <w:widowControl/>
              <w:shd w:val="clear" w:color="auto" w:fill="FFFFFF"/>
              <w:adjustRightInd w:val="0"/>
              <w:snapToGrid w:val="0"/>
              <w:spacing w:beforeAutospacing="0" w:afterAutospacing="0" w:line="360" w:lineRule="exact"/>
              <w:ind w:firstLine="48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项目成交金额即为项目价款，竞得人应于被确定为竞得人次日起5个工作日内将全部项目价款汇至交易机构指定资金结算账户，并与委托方签署《“三无”船舶拆解协议》。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是否交纳保证金</w:t>
            </w:r>
          </w:p>
        </w:tc>
        <w:tc>
          <w:tcPr>
            <w:tcW w:w="3960" w:type="pct"/>
            <w:gridSpan w:val="3"/>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保证金交纳金额</w:t>
            </w:r>
          </w:p>
        </w:tc>
        <w:tc>
          <w:tcPr>
            <w:tcW w:w="3960" w:type="pct"/>
            <w:gridSpan w:val="3"/>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保证金交纳时间</w:t>
            </w:r>
          </w:p>
        </w:tc>
        <w:tc>
          <w:tcPr>
            <w:tcW w:w="3960" w:type="pct"/>
            <w:gridSpan w:val="3"/>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公告截止日前，以实际到账为准。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pct"/>
            <w:vAlign w:val="center"/>
          </w:tcPr>
          <w:p>
            <w:pPr>
              <w:pStyle w:val="5"/>
              <w:widowControl/>
              <w:adjustRightInd w:val="0"/>
              <w:snapToGrid w:val="0"/>
              <w:spacing w:beforeAutospacing="0" w:afterAutospacing="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保证金退回</w:t>
            </w:r>
          </w:p>
        </w:tc>
        <w:tc>
          <w:tcPr>
            <w:tcW w:w="3960" w:type="pct"/>
            <w:gridSpan w:val="3"/>
            <w:vAlign w:val="center"/>
          </w:tcPr>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1.未竞得项目的，交易机构将其交纳的保证金于竞价结束后</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个工作日内原路退回。</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2.竞得人交纳的保证金，在拆解完成后，经委托方验收合格，由竞得人向交易机构提交保证金退回申请，交易机构收到申请后</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个工作日内将竞得人的保证金原路退回。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其他交易条件</w:t>
            </w:r>
          </w:p>
        </w:tc>
        <w:tc>
          <w:tcPr>
            <w:tcW w:w="3960" w:type="pct"/>
            <w:gridSpan w:val="3"/>
            <w:vAlign w:val="center"/>
          </w:tcPr>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1.竞得人须承担如下项目相关费用：</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（1）评估费用57500元。</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（2）服务费用</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项目成交的，竞得人按照如下标准分档累计支付服务费用：</w:t>
            </w:r>
          </w:p>
          <w:tbl>
            <w:tblPr>
              <w:tblStyle w:val="7"/>
              <w:tblW w:w="0" w:type="auto"/>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asciiTheme="minorEastAsia" w:hAnsiTheme="minorEastAsia"/>
                      <w:color w:val="auto"/>
                      <w:sz w:val="21"/>
                      <w:szCs w:val="21"/>
                      <w:highlight w:val="none"/>
                    </w:rPr>
                    <w:t>服务费计费基数（按成交金额）</w:t>
                  </w:r>
                </w:p>
              </w:tc>
              <w:tc>
                <w:tcPr>
                  <w:tcW w:w="2693" w:type="dxa"/>
                </w:tcPr>
                <w:p>
                  <w:pPr>
                    <w:spacing w:line="360" w:lineRule="exact"/>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服务费计费比例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200万元以下(含)</w:t>
                  </w:r>
                </w:p>
              </w:tc>
              <w:tc>
                <w:tcPr>
                  <w:tcW w:w="2693"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200万元-1000万元(含)</w:t>
                  </w:r>
                </w:p>
              </w:tc>
              <w:tc>
                <w:tcPr>
                  <w:tcW w:w="2693"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1000万元-5000万元(含)</w:t>
                  </w:r>
                </w:p>
              </w:tc>
              <w:tc>
                <w:tcPr>
                  <w:tcW w:w="2693"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5000万元-1亿元(含)</w:t>
                  </w:r>
                </w:p>
              </w:tc>
              <w:tc>
                <w:tcPr>
                  <w:tcW w:w="2693"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1亿元以上</w:t>
                  </w:r>
                </w:p>
              </w:tc>
              <w:tc>
                <w:tcPr>
                  <w:tcW w:w="2693" w:type="dxa"/>
                </w:tcPr>
                <w:p>
                  <w:pPr>
                    <w:pStyle w:val="5"/>
                    <w:widowControl/>
                    <w:adjustRightInd w:val="0"/>
                    <w:snapToGrid w:val="0"/>
                    <w:spacing w:beforeAutospacing="0" w:afterAutospacing="0" w:line="360" w:lineRule="exact"/>
                    <w:jc w:val="center"/>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0.5%</w:t>
                  </w:r>
                </w:p>
              </w:tc>
            </w:tr>
          </w:tbl>
          <w:p>
            <w:pPr>
              <w:pStyle w:val="2"/>
              <w:spacing w:before="0" w:after="0" w:line="36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shd w:val="clear" w:color="auto" w:fill="FFFFFF"/>
              </w:rPr>
              <w:t>竞得人应于被确定为竞得人次日起5个工作日内将上述评估费用及服务费用汇至交易机构指定资金结算账户。</w:t>
            </w:r>
          </w:p>
          <w:p>
            <w:pPr>
              <w:numPr>
                <w:ilvl w:val="0"/>
                <w:numId w:val="1"/>
              </w:numPr>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竞得人需自行承担标的移交所产生的拖运、拆解、保管、场地垃圾清理费等一切相关费用。</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2.交易机构收到相关费用后，为竞得人开具服务费用发票；为竞得人代交评估费用（评估机构为竞得人开具评估费用发票）。</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易机构收到12艘“三无”船舶拆解处置项目（乳山8艘）项目价款后，根据委托方要求结算完12艘“三无”船舶拆解处置项目（荣成4艘）拆解费用后，代竞得人上缴财政。上缴财政的项目价款金额由委托方开具非税收入通用票据；12艘“三无”船舶拆解处置项目（荣成4艘）拆解费用由该4艘“三无”船舶的拆解单位为竞得人开具发票。</w:t>
            </w:r>
          </w:p>
          <w:p>
            <w:pPr>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3.竞得人未按要求交纳项目价款、相关费用，拒绝签订《</w:t>
            </w:r>
            <w:r>
              <w:rPr>
                <w:rFonts w:hint="eastAsia" w:ascii="宋体" w:hAnsi="宋体" w:eastAsia="宋体" w:cs="宋体"/>
                <w:color w:val="auto"/>
                <w:szCs w:val="21"/>
                <w:highlight w:val="none"/>
                <w:shd w:val="clear" w:color="auto" w:fill="FFFFFF"/>
              </w:rPr>
              <w:t>“三无”船舶拆解协议》或</w:t>
            </w:r>
            <w:r>
              <w:rPr>
                <w:rFonts w:hint="eastAsia" w:ascii="宋体" w:hAnsi="宋体" w:eastAsia="宋体" w:cs="宋体"/>
                <w:color w:val="auto"/>
                <w:kern w:val="0"/>
                <w:szCs w:val="21"/>
                <w:highlight w:val="none"/>
              </w:rPr>
              <w:t>以任何理由违约的，交易机构、委托方有权取消其竞买资格或解除协议并重新组织竞买活动，原竞得人不得参加竞买。原竞得人的保证金不予退还，扣除服务费用等相关费用后上缴财政，由此造成的损失由其自行承担。</w:t>
            </w:r>
          </w:p>
          <w:p>
            <w:pPr>
              <w:pStyle w:val="5"/>
              <w:widowControl/>
              <w:shd w:val="clear" w:color="auto" w:fill="FFFFFF"/>
              <w:adjustRightInd w:val="0"/>
              <w:snapToGrid w:val="0"/>
              <w:spacing w:beforeAutospacing="0" w:afterAutospacing="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竞买人根据自身需要查看标的物，参与竞买即视为认可该标的物，并承担相应的责任，不得以此提出抗辩或拒付项目价款及相关费用。竞买人如需查看标的物，可在报名材料通过资格审查后联系交易机构预约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tcPr>
          <w:p>
            <w:pPr>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b/>
                <w:color w:val="auto"/>
                <w:szCs w:val="21"/>
                <w:highlight w:val="none"/>
              </w:rPr>
              <w:t>六、其他信息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竞买公告期</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自公告之日起7日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公告期满后,如未</w:t>
            </w:r>
          </w:p>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征集到竞买人</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撤销公告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孙经理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0535-6752835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联系地址</w:t>
            </w:r>
          </w:p>
        </w:tc>
        <w:tc>
          <w:tcPr>
            <w:tcW w:w="3960" w:type="pct"/>
            <w:gridSpan w:val="3"/>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烟台市高新区创业大厦西塔27层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客服微信</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13280902301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39" w:type="pct"/>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邮箱</w:t>
            </w:r>
          </w:p>
        </w:tc>
        <w:tc>
          <w:tcPr>
            <w:tcW w:w="3960" w:type="pct"/>
            <w:gridSpan w:val="3"/>
            <w:vAlign w:val="center"/>
          </w:tcPr>
          <w:p>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sunnan@ympre.com</w:t>
            </w:r>
          </w:p>
        </w:tc>
      </w:tr>
    </w:tbl>
    <w:p>
      <w:pPr>
        <w:rPr>
          <w:rFonts w:hint="eastAsia"/>
        </w:rPr>
        <w:sectPr>
          <w:footerReference r:id="rId5" w:type="default"/>
          <w:pgSz w:w="11906" w:h="16838"/>
          <w:pgMar w:top="1418" w:right="1418" w:bottom="1134" w:left="1418" w:header="851" w:footer="992" w:gutter="0"/>
          <w:pgNumType w:fmt="decimal" w:start="1"/>
          <w:cols w:space="425" w:num="1"/>
          <w:docGrid w:type="lines" w:linePitch="312" w:charSpace="0"/>
        </w:sectPr>
      </w:pPr>
    </w:p>
    <w:p>
      <w:pPr>
        <w:widowControl/>
        <w:snapToGrid w:val="0"/>
        <w:spacing w:line="264" w:lineRule="auto"/>
        <w:jc w:val="center"/>
        <w:rPr>
          <w:rFonts w:hint="eastAsia" w:ascii="宋体" w:hAnsi="宋体" w:eastAsia="宋体" w:cs="宋体"/>
          <w:bCs/>
          <w:sz w:val="36"/>
          <w:szCs w:val="36"/>
        </w:rPr>
      </w:pPr>
      <w:r>
        <w:rPr>
          <w:rFonts w:hint="eastAsia" w:ascii="宋体" w:hAnsi="宋体" w:eastAsia="宋体" w:cs="宋体"/>
          <w:bCs/>
          <w:sz w:val="36"/>
          <w:szCs w:val="36"/>
        </w:rPr>
        <w:t>网络竞价须知</w:t>
      </w:r>
    </w:p>
    <w:p>
      <w:pPr>
        <w:tabs>
          <w:tab w:val="left" w:pos="567"/>
        </w:tabs>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rPr>
      </w:pPr>
      <w:r>
        <w:rPr>
          <w:rFonts w:hint="eastAsia" w:ascii="宋体" w:hAnsi="宋体" w:cs="宋体"/>
          <w:kern w:val="0"/>
          <w:sz w:val="21"/>
          <w:szCs w:val="21"/>
          <w:highlight w:val="none"/>
          <w:u w:val="none"/>
          <w:lang w:val="en-US" w:eastAsia="zh-CN"/>
        </w:rPr>
        <w:t>1.</w:t>
      </w:r>
      <w:r>
        <w:rPr>
          <w:rFonts w:hint="eastAsia" w:ascii="宋体" w:hAnsi="宋体" w:cs="宋体"/>
          <w:kern w:val="0"/>
          <w:sz w:val="21"/>
          <w:szCs w:val="21"/>
          <w:highlight w:val="none"/>
          <w:u w:val="single"/>
        </w:rPr>
        <w:t>12艘“三无”船舶拆解处置项目（乳山8艘）</w:t>
      </w:r>
      <w:r>
        <w:rPr>
          <w:rFonts w:hint="eastAsia" w:ascii="宋体" w:hAnsi="宋体" w:cs="宋体"/>
          <w:kern w:val="0"/>
          <w:sz w:val="21"/>
          <w:szCs w:val="21"/>
        </w:rPr>
        <w:t>（项目编号</w:t>
      </w:r>
      <w:r>
        <w:rPr>
          <w:rFonts w:hint="eastAsia" w:ascii="宋体" w:hAnsi="宋体" w:cs="宋体"/>
          <w:kern w:val="0"/>
          <w:sz w:val="21"/>
          <w:szCs w:val="21"/>
          <w:highlight w:val="none"/>
          <w:u w:val="none"/>
        </w:rPr>
        <w:t>：</w:t>
      </w:r>
      <w:r>
        <w:rPr>
          <w:rFonts w:hint="eastAsia" w:ascii="宋体" w:hAnsi="宋体" w:cs="宋体"/>
          <w:kern w:val="0"/>
          <w:sz w:val="21"/>
          <w:szCs w:val="21"/>
          <w:highlight w:val="none"/>
          <w:u w:val="single"/>
        </w:rPr>
        <w:t>SWCB2022001</w:t>
      </w:r>
      <w:r>
        <w:rPr>
          <w:rFonts w:hint="eastAsia" w:ascii="宋体" w:hAnsi="宋体" w:cs="宋体"/>
          <w:kern w:val="0"/>
          <w:sz w:val="21"/>
          <w:szCs w:val="21"/>
          <w:highlight w:val="none"/>
          <w:u w:val="single"/>
          <w:lang w:val="en-US" w:eastAsia="zh-CN"/>
        </w:rPr>
        <w:t>-1</w:t>
      </w:r>
      <w:r>
        <w:rPr>
          <w:rFonts w:hint="eastAsia" w:ascii="宋体" w:hAnsi="宋体" w:cs="宋体"/>
          <w:kern w:val="0"/>
          <w:sz w:val="21"/>
          <w:szCs w:val="21"/>
        </w:rPr>
        <w:t>）</w:t>
      </w:r>
      <w:r>
        <w:rPr>
          <w:rFonts w:hint="eastAsia" w:ascii="宋体" w:hAnsi="宋体"/>
          <w:sz w:val="21"/>
          <w:szCs w:val="21"/>
        </w:rPr>
        <w:t>在山东海洋产权交易</w:t>
      </w:r>
      <w:r>
        <w:rPr>
          <w:rFonts w:hint="eastAsia" w:ascii="宋体" w:hAnsi="宋体"/>
          <w:sz w:val="21"/>
          <w:szCs w:val="21"/>
          <w:lang w:eastAsia="zh-CN"/>
        </w:rPr>
        <w:t>中心</w:t>
      </w:r>
      <w:r>
        <w:rPr>
          <w:rFonts w:hint="eastAsia" w:ascii="宋体" w:hAnsi="宋体"/>
          <w:sz w:val="21"/>
          <w:szCs w:val="21"/>
        </w:rPr>
        <w:t>（以下简称“</w:t>
      </w:r>
      <w:r>
        <w:rPr>
          <w:rFonts w:hint="eastAsia" w:ascii="宋体" w:hAnsi="宋体"/>
          <w:sz w:val="21"/>
          <w:szCs w:val="21"/>
          <w:lang w:eastAsia="zh-CN"/>
        </w:rPr>
        <w:t>海交中心</w:t>
      </w:r>
      <w:r>
        <w:rPr>
          <w:rFonts w:hint="eastAsia" w:ascii="宋体" w:hAnsi="宋体"/>
          <w:sz w:val="21"/>
          <w:szCs w:val="21"/>
        </w:rPr>
        <w:t>”）公开</w:t>
      </w:r>
      <w:r>
        <w:rPr>
          <w:rFonts w:hint="eastAsia" w:ascii="宋体" w:hAnsi="宋体"/>
          <w:sz w:val="21"/>
          <w:szCs w:val="21"/>
          <w:lang w:val="en-US" w:eastAsia="zh-CN"/>
        </w:rPr>
        <w:t>征集竞买人</w:t>
      </w:r>
      <w:r>
        <w:rPr>
          <w:rFonts w:hint="eastAsia" w:ascii="宋体" w:hAnsi="宋体"/>
          <w:sz w:val="21"/>
          <w:szCs w:val="21"/>
        </w:rPr>
        <w:t>，</w:t>
      </w:r>
      <w:r>
        <w:rPr>
          <w:rFonts w:hint="eastAsia" w:ascii="宋体" w:hAnsi="宋体"/>
          <w:sz w:val="21"/>
          <w:szCs w:val="21"/>
          <w:lang w:val="en-US" w:eastAsia="zh-CN"/>
        </w:rPr>
        <w:t>当</w:t>
      </w:r>
      <w:r>
        <w:rPr>
          <w:rFonts w:hint="eastAsia" w:ascii="宋体" w:hAnsi="宋体"/>
          <w:sz w:val="21"/>
          <w:szCs w:val="21"/>
        </w:rPr>
        <w:t>产生两个</w:t>
      </w:r>
      <w:r>
        <w:rPr>
          <w:rFonts w:hint="eastAsia" w:ascii="宋体" w:hAnsi="宋体"/>
          <w:sz w:val="21"/>
          <w:szCs w:val="21"/>
          <w:lang w:val="en-US" w:eastAsia="zh-CN"/>
        </w:rPr>
        <w:t>及</w:t>
      </w:r>
      <w:r>
        <w:rPr>
          <w:rFonts w:hint="eastAsia" w:ascii="宋体" w:hAnsi="宋体"/>
          <w:sz w:val="21"/>
          <w:szCs w:val="21"/>
        </w:rPr>
        <w:t>以上</w:t>
      </w:r>
      <w:r>
        <w:rPr>
          <w:rFonts w:hint="eastAsia" w:ascii="宋体" w:hAnsi="宋体"/>
          <w:sz w:val="21"/>
          <w:szCs w:val="21"/>
          <w:lang w:val="en-US" w:eastAsia="zh-CN"/>
        </w:rPr>
        <w:t>合格竞买人时</w:t>
      </w:r>
      <w:r>
        <w:rPr>
          <w:rFonts w:hint="eastAsia" w:ascii="宋体" w:hAnsi="宋体"/>
          <w:sz w:val="21"/>
          <w:szCs w:val="21"/>
        </w:rPr>
        <w:t>通过网络竞价</w:t>
      </w:r>
      <w:r>
        <w:rPr>
          <w:rFonts w:hint="eastAsia" w:ascii="宋体" w:hAnsi="宋体"/>
          <w:sz w:val="21"/>
          <w:szCs w:val="21"/>
          <w:lang w:eastAsia="zh-CN"/>
        </w:rPr>
        <w:t>的</w:t>
      </w:r>
      <w:r>
        <w:rPr>
          <w:rFonts w:hint="eastAsia" w:ascii="宋体" w:hAnsi="宋体"/>
          <w:sz w:val="21"/>
          <w:szCs w:val="21"/>
        </w:rPr>
        <w:t>方式确定竞得人</w:t>
      </w:r>
      <w:r>
        <w:rPr>
          <w:rFonts w:hint="eastAsia" w:ascii="宋体" w:hAnsi="宋体"/>
          <w:sz w:val="21"/>
          <w:szCs w:val="21"/>
          <w:lang w:eastAsia="zh-CN"/>
        </w:rPr>
        <w:t>。</w:t>
      </w:r>
      <w:r>
        <w:rPr>
          <w:rFonts w:hint="eastAsia" w:ascii="宋体" w:hAnsi="宋体"/>
          <w:sz w:val="21"/>
          <w:szCs w:val="21"/>
        </w:rPr>
        <w:t>本次网络竞价活动由</w:t>
      </w:r>
      <w:r>
        <w:rPr>
          <w:rFonts w:hint="eastAsia" w:ascii="宋体" w:hAnsi="宋体"/>
          <w:sz w:val="21"/>
          <w:szCs w:val="21"/>
          <w:lang w:val="en-US" w:eastAsia="zh-CN"/>
        </w:rPr>
        <w:t>海交中心</w:t>
      </w:r>
      <w:r>
        <w:rPr>
          <w:rFonts w:hint="eastAsia" w:ascii="宋体" w:hAnsi="宋体"/>
          <w:sz w:val="21"/>
          <w:szCs w:val="21"/>
        </w:rPr>
        <w:t>组织实施。</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Times New Roman"/>
          <w:sz w:val="21"/>
          <w:szCs w:val="21"/>
          <w:lang w:eastAsia="zh-CN"/>
        </w:rPr>
      </w:pPr>
      <w:r>
        <w:rPr>
          <w:rFonts w:hint="eastAsia" w:ascii="宋体" w:hAnsi="宋体"/>
          <w:sz w:val="21"/>
          <w:szCs w:val="21"/>
          <w:highlight w:val="none"/>
          <w:lang w:val="en-US" w:eastAsia="zh-CN"/>
        </w:rPr>
        <w:t>2.</w:t>
      </w:r>
      <w:r>
        <w:rPr>
          <w:rFonts w:hint="eastAsia" w:ascii="宋体" w:hAnsi="宋体" w:cs="Times New Roman"/>
          <w:sz w:val="21"/>
          <w:szCs w:val="21"/>
          <w:lang w:eastAsia="zh-CN"/>
        </w:rPr>
        <w:t>竞买人</w:t>
      </w:r>
      <w:r>
        <w:rPr>
          <w:rFonts w:hint="eastAsia" w:ascii="宋体" w:hAnsi="宋体" w:eastAsia="宋体" w:cs="Times New Roman"/>
          <w:sz w:val="21"/>
          <w:szCs w:val="21"/>
          <w:lang w:eastAsia="zh-CN"/>
        </w:rPr>
        <w:t>应了解并遵守</w:t>
      </w:r>
      <w:r>
        <w:rPr>
          <w:rFonts w:hint="eastAsia" w:ascii="宋体" w:hAnsi="宋体" w:cs="Times New Roman"/>
          <w:sz w:val="21"/>
          <w:szCs w:val="21"/>
          <w:lang w:eastAsia="zh-CN"/>
        </w:rPr>
        <w:t>海交中心</w:t>
      </w:r>
      <w:r>
        <w:rPr>
          <w:rFonts w:hint="eastAsia" w:ascii="宋体" w:hAnsi="宋体" w:eastAsia="宋体" w:cs="Times New Roman"/>
          <w:sz w:val="21"/>
          <w:szCs w:val="21"/>
          <w:lang w:eastAsia="zh-CN"/>
        </w:rPr>
        <w:t>交易规则，认真阅读本须知并接受其全部内容。</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highlight w:val="none"/>
        </w:rPr>
      </w:pPr>
      <w:r>
        <w:rPr>
          <w:rFonts w:hint="eastAsia" w:ascii="宋体" w:hAnsi="宋体"/>
          <w:sz w:val="21"/>
          <w:szCs w:val="21"/>
          <w:lang w:val="en-US" w:eastAsia="zh-CN"/>
        </w:rPr>
        <w:t>3.本项目</w:t>
      </w:r>
      <w:r>
        <w:rPr>
          <w:rFonts w:hint="eastAsia" w:ascii="宋体" w:hAnsi="宋体"/>
          <w:sz w:val="21"/>
          <w:szCs w:val="21"/>
        </w:rPr>
        <w:t>标的按现状整体处置。</w:t>
      </w:r>
      <w:r>
        <w:rPr>
          <w:rFonts w:hint="eastAsia" w:ascii="宋体" w:hAnsi="宋体"/>
          <w:sz w:val="21"/>
          <w:szCs w:val="21"/>
          <w:lang w:eastAsia="zh-CN"/>
        </w:rPr>
        <w:t>海交中心</w:t>
      </w:r>
      <w:r>
        <w:rPr>
          <w:rFonts w:hint="eastAsia" w:ascii="宋体" w:hAnsi="宋体"/>
          <w:sz w:val="21"/>
          <w:szCs w:val="21"/>
        </w:rPr>
        <w:t>对标的名称、数量、重量、规格、型号、品质等状况不作任何保证</w:t>
      </w:r>
      <w:r>
        <w:rPr>
          <w:rFonts w:hint="eastAsia" w:ascii="宋体" w:hAnsi="宋体"/>
          <w:sz w:val="21"/>
          <w:szCs w:val="21"/>
          <w:lang w:eastAsia="zh-CN"/>
        </w:rPr>
        <w:t>，</w:t>
      </w:r>
      <w:r>
        <w:rPr>
          <w:rFonts w:hint="eastAsia" w:ascii="宋体" w:hAnsi="宋体"/>
          <w:sz w:val="21"/>
          <w:szCs w:val="21"/>
        </w:rPr>
        <w:t>披露的标的信息仅供</w:t>
      </w:r>
      <w:r>
        <w:rPr>
          <w:rFonts w:hint="eastAsia" w:ascii="宋体" w:hAnsi="宋体"/>
          <w:sz w:val="21"/>
          <w:szCs w:val="21"/>
          <w:lang w:eastAsia="zh-CN"/>
        </w:rPr>
        <w:t>竞买人</w:t>
      </w:r>
      <w:r>
        <w:rPr>
          <w:rFonts w:hint="eastAsia" w:ascii="宋体" w:hAnsi="宋体"/>
          <w:sz w:val="21"/>
          <w:szCs w:val="21"/>
        </w:rPr>
        <w:t>参考。</w:t>
      </w:r>
      <w:r>
        <w:rPr>
          <w:rFonts w:hint="eastAsia" w:ascii="宋体" w:hAnsi="宋体"/>
          <w:sz w:val="21"/>
          <w:szCs w:val="21"/>
          <w:highlight w:val="none"/>
        </w:rPr>
        <w:t>竞买人在参加网络竞价活动之前，应</w:t>
      </w:r>
      <w:r>
        <w:rPr>
          <w:rFonts w:hint="eastAsia" w:ascii="宋体" w:hAnsi="宋体"/>
          <w:sz w:val="21"/>
          <w:szCs w:val="21"/>
          <w:highlight w:val="none"/>
          <w:lang w:val="en-US" w:eastAsia="zh-CN"/>
        </w:rPr>
        <w:t>已</w:t>
      </w:r>
      <w:r>
        <w:rPr>
          <w:rFonts w:hint="eastAsia" w:ascii="宋体" w:hAnsi="宋体"/>
          <w:sz w:val="21"/>
          <w:szCs w:val="21"/>
          <w:highlight w:val="none"/>
        </w:rPr>
        <w:t>对标的进行全面了解，接受</w:t>
      </w:r>
      <w:r>
        <w:rPr>
          <w:rFonts w:hint="eastAsia" w:ascii="宋体" w:hAnsi="宋体"/>
          <w:sz w:val="21"/>
          <w:szCs w:val="21"/>
          <w:highlight w:val="none"/>
          <w:lang w:val="en-US" w:eastAsia="zh-CN"/>
        </w:rPr>
        <w:t>竞买人资格</w:t>
      </w:r>
      <w:r>
        <w:rPr>
          <w:rFonts w:hint="eastAsia" w:ascii="宋体" w:hAnsi="宋体"/>
          <w:sz w:val="21"/>
          <w:szCs w:val="21"/>
          <w:highlight w:val="none"/>
        </w:rPr>
        <w:t>要求和相关条件，对</w:t>
      </w:r>
      <w:r>
        <w:rPr>
          <w:rFonts w:hint="eastAsia" w:ascii="宋体" w:hAnsi="宋体"/>
          <w:sz w:val="21"/>
          <w:szCs w:val="21"/>
          <w:highlight w:val="none"/>
          <w:lang w:val="en-US" w:eastAsia="zh-CN"/>
        </w:rPr>
        <w:t>自身</w:t>
      </w:r>
      <w:r>
        <w:rPr>
          <w:rFonts w:hint="eastAsia" w:ascii="宋体" w:hAnsi="宋体"/>
          <w:sz w:val="21"/>
          <w:szCs w:val="21"/>
          <w:highlight w:val="none"/>
        </w:rPr>
        <w:t>竞买行为负责，且网络竞价实施后不得以不了解所竞得标的为由予以反悔。</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仿宋_GB2312"/>
          <w:sz w:val="21"/>
          <w:szCs w:val="21"/>
          <w:highlight w:val="none"/>
        </w:rPr>
      </w:pPr>
      <w:r>
        <w:rPr>
          <w:rFonts w:hint="eastAsia" w:ascii="宋体" w:hAnsi="宋体"/>
          <w:sz w:val="21"/>
          <w:szCs w:val="21"/>
          <w:highlight w:val="none"/>
          <w:lang w:val="en-US" w:eastAsia="zh-CN"/>
        </w:rPr>
        <w:t>4.公告期满，只产生一个合格竞买人的，确定其为该项目竞得人；产生两个及以上合格竞买人的，通过网络竞价方式确定项目竞得人。</w:t>
      </w:r>
      <w:r>
        <w:rPr>
          <w:rFonts w:hint="eastAsia" w:ascii="宋体" w:hAnsi="宋体" w:cs="仿宋_GB2312"/>
          <w:sz w:val="21"/>
          <w:szCs w:val="21"/>
          <w:highlight w:val="none"/>
        </w:rPr>
        <w:t>竞买人应对其竞买行为负责，成交后不得以不了解网络竞价交易方式予以反悔。</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仿宋_GB2312"/>
          <w:sz w:val="21"/>
          <w:szCs w:val="21"/>
          <w:lang w:val="en-US" w:eastAsia="zh-CN"/>
        </w:rPr>
      </w:pPr>
      <w:r>
        <w:rPr>
          <w:rFonts w:hint="eastAsia" w:ascii="宋体" w:hAnsi="宋体" w:cs="仿宋_GB2312"/>
          <w:sz w:val="21"/>
          <w:szCs w:val="21"/>
          <w:highlight w:val="none"/>
          <w:lang w:val="en-US" w:eastAsia="zh-CN"/>
        </w:rPr>
        <w:t>5.</w:t>
      </w:r>
      <w:r>
        <w:rPr>
          <w:rFonts w:hint="eastAsia" w:ascii="宋体" w:hAnsi="宋体" w:cs="仿宋_GB2312"/>
          <w:sz w:val="21"/>
          <w:szCs w:val="21"/>
          <w:highlight w:val="none"/>
        </w:rPr>
        <w:t>本次交易采用网络竞价方式组织</w:t>
      </w:r>
      <w:r>
        <w:rPr>
          <w:rFonts w:hint="eastAsia" w:ascii="宋体" w:hAnsi="宋体" w:cs="仿宋_GB2312"/>
          <w:sz w:val="21"/>
          <w:szCs w:val="21"/>
          <w:highlight w:val="none"/>
          <w:lang w:val="en-US" w:eastAsia="zh-CN"/>
        </w:rPr>
        <w:t>进行</w:t>
      </w:r>
      <w:r>
        <w:rPr>
          <w:rFonts w:hint="eastAsia" w:ascii="宋体" w:hAnsi="宋体" w:cs="仿宋_GB2312"/>
          <w:sz w:val="21"/>
          <w:szCs w:val="21"/>
          <w:highlight w:val="none"/>
        </w:rPr>
        <w:t>的，网络竞价于挂牌期满后三个工作日内另行通知。</w:t>
      </w:r>
      <w:r>
        <w:rPr>
          <w:rFonts w:hint="eastAsia" w:ascii="宋体" w:hAnsi="宋体" w:cs="仿宋_GB2312"/>
          <w:sz w:val="21"/>
          <w:szCs w:val="21"/>
          <w:highlight w:val="none"/>
          <w:lang w:eastAsia="zh-CN"/>
        </w:rPr>
        <w:t>竞</w:t>
      </w:r>
      <w:r>
        <w:rPr>
          <w:rFonts w:hint="eastAsia" w:ascii="宋体" w:hAnsi="宋体" w:cs="仿宋_GB2312"/>
          <w:sz w:val="21"/>
          <w:szCs w:val="21"/>
          <w:lang w:eastAsia="zh-CN"/>
        </w:rPr>
        <w:t>价活动开始，进入</w:t>
      </w:r>
      <w:r>
        <w:rPr>
          <w:rFonts w:hint="eastAsia" w:ascii="宋体" w:hAnsi="宋体" w:cs="仿宋_GB2312"/>
          <w:sz w:val="21"/>
          <w:szCs w:val="21"/>
          <w:lang w:val="en-US" w:eastAsia="zh-CN"/>
        </w:rPr>
        <w:t>3分钟定时报价期后，竞买人即可进行报价。定时报价期结束后，自动进入3分钟连续报价期，在此期间如出现新的有效报价，则进入一个新的报价周期，以此类推。在一个连续报价周期内如未出现新的有效报价，则当前有效报价方成为本次交易的竞得人。</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仿宋_GB2312"/>
          <w:sz w:val="21"/>
          <w:szCs w:val="21"/>
          <w:highlight w:val="none"/>
        </w:rPr>
      </w:pPr>
      <w:r>
        <w:rPr>
          <w:rFonts w:hint="eastAsia" w:ascii="宋体" w:hAnsi="宋体" w:cs="仿宋_GB2312"/>
          <w:sz w:val="21"/>
          <w:szCs w:val="21"/>
          <w:lang w:val="en-US" w:eastAsia="zh-CN"/>
        </w:rPr>
        <w:t>6.</w:t>
      </w:r>
      <w:r>
        <w:rPr>
          <w:rFonts w:hint="eastAsia" w:ascii="宋体" w:hAnsi="宋体" w:cs="仿宋_GB2312"/>
          <w:sz w:val="21"/>
          <w:szCs w:val="21"/>
        </w:rPr>
        <w:t>本次网络竞价</w:t>
      </w:r>
      <w:r>
        <w:rPr>
          <w:rFonts w:hint="eastAsia" w:ascii="宋体" w:hAnsi="宋体" w:cs="仿宋_GB2312"/>
          <w:sz w:val="21"/>
          <w:szCs w:val="21"/>
          <w:lang w:val="en-US" w:eastAsia="zh-CN"/>
        </w:rPr>
        <w:t>起拍价</w:t>
      </w:r>
      <w:r>
        <w:rPr>
          <w:rFonts w:hint="eastAsia" w:ascii="宋体" w:hAnsi="宋体" w:cs="仿宋_GB2312"/>
          <w:sz w:val="21"/>
          <w:szCs w:val="21"/>
        </w:rPr>
        <w:t>为</w:t>
      </w:r>
      <w:r>
        <w:rPr>
          <w:rFonts w:hint="eastAsia" w:ascii="宋体" w:hAnsi="宋体" w:cs="仿宋_GB2312"/>
          <w:sz w:val="21"/>
          <w:szCs w:val="21"/>
          <w:highlight w:val="none"/>
          <w:u w:val="single"/>
        </w:rPr>
        <w:t>人民币</w:t>
      </w:r>
      <w:r>
        <w:rPr>
          <w:rFonts w:hint="eastAsia" w:ascii="宋体" w:hAnsi="宋体" w:cs="宋体"/>
          <w:kern w:val="0"/>
          <w:sz w:val="21"/>
          <w:szCs w:val="21"/>
          <w:highlight w:val="none"/>
          <w:u w:val="single"/>
          <w:lang w:val="en-US" w:eastAsia="zh-CN"/>
        </w:rPr>
        <w:t>614840.00</w:t>
      </w:r>
      <w:r>
        <w:rPr>
          <w:rFonts w:hint="eastAsia" w:ascii="宋体" w:hAnsi="宋体" w:cs="宋体"/>
          <w:kern w:val="0"/>
          <w:sz w:val="21"/>
          <w:szCs w:val="21"/>
          <w:highlight w:val="none"/>
          <w:u w:val="single"/>
        </w:rPr>
        <w:t>元</w:t>
      </w:r>
      <w:r>
        <w:rPr>
          <w:rFonts w:hint="eastAsia" w:ascii="宋体" w:hAnsi="宋体" w:cs="仿宋_GB2312"/>
          <w:sz w:val="21"/>
          <w:szCs w:val="21"/>
          <w:highlight w:val="none"/>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仿宋_GB2312"/>
          <w:sz w:val="21"/>
          <w:szCs w:val="21"/>
        </w:rPr>
      </w:pPr>
      <w:r>
        <w:rPr>
          <w:rFonts w:hint="eastAsia" w:ascii="宋体" w:hAnsi="宋体" w:cs="仿宋_GB2312"/>
          <w:sz w:val="21"/>
          <w:szCs w:val="21"/>
          <w:highlight w:val="none"/>
          <w:lang w:val="en-US" w:eastAsia="zh-CN"/>
        </w:rPr>
        <w:t>7.</w:t>
      </w:r>
      <w:r>
        <w:rPr>
          <w:rFonts w:hint="eastAsia" w:ascii="宋体" w:hAnsi="宋体"/>
          <w:sz w:val="21"/>
          <w:szCs w:val="21"/>
          <w:highlight w:val="none"/>
        </w:rPr>
        <w:t>加价规则：</w:t>
      </w:r>
      <w:r>
        <w:rPr>
          <w:rFonts w:hint="eastAsia" w:ascii="宋体" w:hAnsi="宋体" w:cs="仿宋_GB2312"/>
          <w:sz w:val="21"/>
          <w:szCs w:val="21"/>
          <w:highlight w:val="none"/>
        </w:rPr>
        <w:t>本次网络竞价的加价幅度为</w:t>
      </w:r>
      <w:r>
        <w:rPr>
          <w:rFonts w:hint="eastAsia" w:ascii="宋体" w:hAnsi="宋体" w:cs="仿宋_GB2312"/>
          <w:sz w:val="21"/>
          <w:szCs w:val="21"/>
          <w:highlight w:val="none"/>
          <w:u w:val="single"/>
        </w:rPr>
        <w:t>人民币</w:t>
      </w:r>
      <w:r>
        <w:rPr>
          <w:rFonts w:hint="eastAsia" w:ascii="宋体" w:hAnsi="宋体" w:cs="仿宋_GB2312"/>
          <w:sz w:val="21"/>
          <w:szCs w:val="21"/>
          <w:highlight w:val="none"/>
          <w:u w:val="single"/>
          <w:lang w:val="en-US" w:eastAsia="zh-CN"/>
        </w:rPr>
        <w:t>50</w:t>
      </w:r>
      <w:r>
        <w:rPr>
          <w:rFonts w:hint="eastAsia" w:ascii="宋体" w:hAnsi="宋体" w:cs="仿宋_GB2312"/>
          <w:sz w:val="21"/>
          <w:szCs w:val="21"/>
          <w:highlight w:val="none"/>
          <w:u w:val="single"/>
        </w:rPr>
        <w:t>00元</w:t>
      </w:r>
      <w:r>
        <w:rPr>
          <w:rFonts w:hint="eastAsia" w:ascii="宋体" w:hAnsi="宋体" w:cs="仿宋_GB2312"/>
          <w:sz w:val="21"/>
          <w:szCs w:val="21"/>
          <w:highlight w:val="none"/>
          <w:u w:val="single"/>
          <w:lang w:val="en-US" w:eastAsia="zh-CN"/>
        </w:rPr>
        <w:t>或其整数倍</w:t>
      </w:r>
      <w:r>
        <w:rPr>
          <w:rFonts w:hint="eastAsia" w:ascii="宋体" w:hAnsi="宋体" w:cs="仿宋_GB2312"/>
          <w:sz w:val="21"/>
          <w:szCs w:val="21"/>
          <w:highlight w:val="none"/>
        </w:rPr>
        <w:t>。除对</w:t>
      </w:r>
      <w:r>
        <w:rPr>
          <w:rFonts w:hint="eastAsia" w:ascii="宋体" w:hAnsi="宋体" w:cs="仿宋_GB2312"/>
          <w:sz w:val="21"/>
          <w:szCs w:val="21"/>
          <w:highlight w:val="none"/>
          <w:lang w:val="en-US" w:eastAsia="zh-CN"/>
        </w:rPr>
        <w:t>起</w:t>
      </w:r>
      <w:r>
        <w:rPr>
          <w:rFonts w:hint="eastAsia" w:ascii="宋体" w:hAnsi="宋体" w:cs="仿宋_GB2312"/>
          <w:sz w:val="21"/>
          <w:szCs w:val="21"/>
          <w:lang w:val="en-US" w:eastAsia="zh-CN"/>
        </w:rPr>
        <w:t>拍价</w:t>
      </w:r>
      <w:r>
        <w:rPr>
          <w:rFonts w:hint="eastAsia" w:ascii="宋体" w:hAnsi="宋体" w:cs="仿宋_GB2312"/>
          <w:sz w:val="21"/>
          <w:szCs w:val="21"/>
        </w:rPr>
        <w:t>应价外，各竞买人每次有效报价为当前报价加上加价幅度</w:t>
      </w:r>
      <w:r>
        <w:rPr>
          <w:rFonts w:hint="eastAsia" w:ascii="宋体" w:hAnsi="宋体" w:cs="仿宋_GB2312"/>
          <w:sz w:val="21"/>
          <w:szCs w:val="21"/>
          <w:lang w:val="en-US" w:eastAsia="zh-CN"/>
        </w:rPr>
        <w:t>或其</w:t>
      </w:r>
      <w:r>
        <w:rPr>
          <w:rFonts w:hint="eastAsia" w:ascii="宋体" w:hAnsi="宋体" w:cs="仿宋_GB2312"/>
          <w:sz w:val="21"/>
          <w:szCs w:val="21"/>
        </w:rPr>
        <w:t>整数倍。</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仿宋_GB2312"/>
          <w:sz w:val="21"/>
          <w:szCs w:val="21"/>
          <w:highlight w:val="none"/>
          <w:lang w:eastAsia="zh-CN"/>
        </w:rPr>
      </w:pPr>
      <w:r>
        <w:rPr>
          <w:rFonts w:hint="eastAsia" w:ascii="宋体" w:hAnsi="宋体" w:cs="仿宋_GB2312"/>
          <w:sz w:val="21"/>
          <w:szCs w:val="21"/>
          <w:highlight w:val="none"/>
          <w:lang w:val="en-US" w:eastAsia="zh-CN"/>
        </w:rPr>
        <w:t>8.</w:t>
      </w:r>
      <w:r>
        <w:rPr>
          <w:rFonts w:hint="eastAsia" w:ascii="宋体" w:hAnsi="宋体" w:cs="仿宋_GB2312"/>
          <w:sz w:val="21"/>
          <w:szCs w:val="21"/>
          <w:highlight w:val="none"/>
        </w:rPr>
        <w:t>网络竞价结束后</w:t>
      </w:r>
      <w:r>
        <w:rPr>
          <w:rFonts w:hint="eastAsia" w:ascii="宋体" w:hAnsi="宋体" w:cs="仿宋_GB2312"/>
          <w:sz w:val="21"/>
          <w:szCs w:val="21"/>
          <w:highlight w:val="none"/>
          <w:lang w:eastAsia="zh-CN"/>
        </w:rPr>
        <w:t>，海交中心于</w:t>
      </w:r>
      <w:r>
        <w:rPr>
          <w:rFonts w:hint="eastAsia" w:ascii="宋体" w:hAnsi="宋体" w:cs="仿宋_GB2312"/>
          <w:sz w:val="21"/>
          <w:szCs w:val="21"/>
          <w:highlight w:val="none"/>
          <w:lang w:val="en-US" w:eastAsia="zh-CN"/>
        </w:rPr>
        <w:t>3</w:t>
      </w:r>
      <w:r>
        <w:rPr>
          <w:rFonts w:hint="eastAsia" w:ascii="宋体" w:hAnsi="宋体" w:cs="仿宋_GB2312"/>
          <w:sz w:val="21"/>
          <w:szCs w:val="21"/>
          <w:highlight w:val="none"/>
        </w:rPr>
        <w:t>个工作日内</w:t>
      </w:r>
      <w:r>
        <w:rPr>
          <w:rFonts w:hint="eastAsia" w:ascii="宋体" w:hAnsi="宋体" w:cs="仿宋_GB2312"/>
          <w:sz w:val="21"/>
          <w:szCs w:val="21"/>
          <w:highlight w:val="none"/>
          <w:lang w:eastAsia="zh-CN"/>
        </w:rPr>
        <w:t>将未竞得人交纳的保证金无息退还。</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kern w:val="0"/>
          <w:sz w:val="21"/>
          <w:szCs w:val="21"/>
        </w:rPr>
      </w:pPr>
      <w:r>
        <w:rPr>
          <w:rFonts w:hint="eastAsia" w:ascii="宋体" w:hAnsi="宋体" w:cs="仿宋_GB2312"/>
          <w:sz w:val="21"/>
          <w:szCs w:val="21"/>
          <w:lang w:val="en-US" w:eastAsia="zh-CN"/>
        </w:rPr>
        <w:t>9.</w:t>
      </w:r>
      <w:r>
        <w:rPr>
          <w:rFonts w:hint="eastAsia" w:ascii="宋体" w:hAnsi="宋体"/>
          <w:sz w:val="21"/>
          <w:szCs w:val="21"/>
        </w:rPr>
        <w:t>竞买人提供虚假资料、扰乱报价、恶意串通或其他违反法律法规的，</w:t>
      </w:r>
      <w:r>
        <w:rPr>
          <w:rFonts w:hint="eastAsia" w:ascii="宋体" w:hAnsi="宋体"/>
          <w:sz w:val="21"/>
          <w:szCs w:val="21"/>
          <w:lang w:eastAsia="zh-CN"/>
        </w:rPr>
        <w:t>海交中心</w:t>
      </w:r>
      <w:r>
        <w:rPr>
          <w:rFonts w:hint="eastAsia" w:ascii="宋体" w:hAnsi="宋体"/>
          <w:sz w:val="21"/>
          <w:szCs w:val="21"/>
        </w:rPr>
        <w:t>有权确认</w:t>
      </w:r>
      <w:r>
        <w:rPr>
          <w:rFonts w:hint="eastAsia" w:ascii="宋体" w:hAnsi="宋体"/>
          <w:sz w:val="21"/>
          <w:szCs w:val="21"/>
          <w:lang w:val="en-US" w:eastAsia="zh-CN"/>
        </w:rPr>
        <w:t>其报价</w:t>
      </w:r>
      <w:r>
        <w:rPr>
          <w:rFonts w:hint="eastAsia" w:ascii="宋体" w:hAnsi="宋体"/>
          <w:sz w:val="21"/>
          <w:szCs w:val="21"/>
        </w:rPr>
        <w:t>无效</w:t>
      </w:r>
      <w:r>
        <w:rPr>
          <w:rFonts w:hint="eastAsia" w:ascii="宋体" w:hAnsi="宋体"/>
          <w:sz w:val="21"/>
          <w:szCs w:val="21"/>
          <w:lang w:eastAsia="zh-CN"/>
        </w:rPr>
        <w:t>，</w:t>
      </w:r>
      <w:r>
        <w:rPr>
          <w:rFonts w:hint="eastAsia" w:ascii="宋体" w:hAnsi="宋体"/>
          <w:sz w:val="21"/>
          <w:szCs w:val="21"/>
        </w:rPr>
        <w:t>取消账户交易参与资格并冻结其保证金，保留对其追究法律责任的权利。</w:t>
      </w:r>
      <w:r>
        <w:rPr>
          <w:rFonts w:hint="eastAsia" w:ascii="宋体" w:hAnsi="宋体"/>
          <w:sz w:val="21"/>
          <w:szCs w:val="21"/>
          <w:lang w:val="en-US" w:eastAsia="zh-CN"/>
        </w:rPr>
        <w:t>委托方</w:t>
      </w:r>
      <w:r>
        <w:rPr>
          <w:rFonts w:hint="eastAsia" w:ascii="宋体" w:hAnsi="宋体"/>
          <w:sz w:val="21"/>
          <w:szCs w:val="21"/>
        </w:rPr>
        <w:t>和</w:t>
      </w:r>
      <w:r>
        <w:rPr>
          <w:rFonts w:hint="eastAsia" w:ascii="宋体" w:hAnsi="宋体"/>
          <w:sz w:val="21"/>
          <w:szCs w:val="21"/>
          <w:lang w:eastAsia="zh-CN"/>
        </w:rPr>
        <w:t>海交中心</w:t>
      </w:r>
      <w:r>
        <w:rPr>
          <w:rFonts w:hint="eastAsia" w:ascii="宋体" w:hAnsi="宋体"/>
          <w:sz w:val="21"/>
          <w:szCs w:val="21"/>
        </w:rPr>
        <w:t>有权再次组织本项目的交易活动，</w:t>
      </w:r>
      <w:r>
        <w:rPr>
          <w:rFonts w:hint="eastAsia" w:ascii="宋体" w:hAnsi="宋体" w:cs="宋体"/>
          <w:kern w:val="0"/>
          <w:sz w:val="21"/>
          <w:szCs w:val="21"/>
        </w:rPr>
        <w:t>违约方无权再次参与该项目交易活动，</w:t>
      </w:r>
      <w:r>
        <w:rPr>
          <w:rFonts w:hint="eastAsia" w:ascii="宋体" w:hAnsi="宋体" w:cs="宋体"/>
          <w:kern w:val="0"/>
          <w:sz w:val="21"/>
          <w:szCs w:val="21"/>
          <w:lang w:eastAsia="zh-CN"/>
        </w:rPr>
        <w:t>委托方</w:t>
      </w:r>
      <w:r>
        <w:rPr>
          <w:rFonts w:hint="eastAsia" w:ascii="宋体" w:hAnsi="宋体" w:cs="宋体"/>
          <w:kern w:val="0"/>
          <w:sz w:val="21"/>
          <w:szCs w:val="21"/>
        </w:rPr>
        <w:t>和</w:t>
      </w:r>
      <w:r>
        <w:rPr>
          <w:rFonts w:hint="eastAsia" w:ascii="宋体" w:hAnsi="宋体" w:cs="宋体"/>
          <w:kern w:val="0"/>
          <w:sz w:val="21"/>
          <w:szCs w:val="21"/>
          <w:lang w:eastAsia="zh-CN"/>
        </w:rPr>
        <w:t>海交中心</w:t>
      </w:r>
      <w:r>
        <w:rPr>
          <w:rFonts w:hint="eastAsia" w:ascii="宋体" w:hAnsi="宋体" w:cs="宋体"/>
          <w:kern w:val="0"/>
          <w:sz w:val="21"/>
          <w:szCs w:val="21"/>
        </w:rPr>
        <w:t>有权向违约方追偿因违约造成的损失。</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kern w:val="0"/>
          <w:sz w:val="21"/>
          <w:szCs w:val="21"/>
        </w:rPr>
      </w:pPr>
      <w:r>
        <w:rPr>
          <w:rFonts w:hint="eastAsia" w:ascii="宋体" w:hAnsi="宋体" w:cs="宋体"/>
          <w:kern w:val="0"/>
          <w:sz w:val="21"/>
          <w:szCs w:val="21"/>
          <w:lang w:val="en-US" w:eastAsia="zh-CN"/>
        </w:rPr>
        <w:t>10.</w:t>
      </w:r>
      <w:r>
        <w:rPr>
          <w:rFonts w:hint="eastAsia" w:ascii="宋体" w:hAnsi="宋体"/>
          <w:sz w:val="21"/>
          <w:szCs w:val="21"/>
          <w:lang w:eastAsia="zh-CN"/>
        </w:rPr>
        <w:t>竞得人</w:t>
      </w:r>
      <w:r>
        <w:rPr>
          <w:rFonts w:hint="eastAsia" w:ascii="宋体" w:hAnsi="宋体"/>
          <w:sz w:val="21"/>
          <w:szCs w:val="21"/>
        </w:rPr>
        <w:t>未按时支付</w:t>
      </w:r>
      <w:r>
        <w:rPr>
          <w:rFonts w:hint="eastAsia" w:ascii="宋体" w:hAnsi="宋体"/>
          <w:sz w:val="21"/>
          <w:szCs w:val="21"/>
          <w:lang w:val="en-US" w:eastAsia="zh-CN"/>
        </w:rPr>
        <w:t>项目</w:t>
      </w:r>
      <w:r>
        <w:rPr>
          <w:rFonts w:hint="eastAsia" w:ascii="宋体" w:hAnsi="宋体"/>
          <w:sz w:val="21"/>
          <w:szCs w:val="21"/>
        </w:rPr>
        <w:t>价款及</w:t>
      </w:r>
      <w:r>
        <w:rPr>
          <w:rFonts w:hint="eastAsia" w:ascii="宋体" w:hAnsi="宋体"/>
          <w:sz w:val="21"/>
          <w:szCs w:val="21"/>
          <w:lang w:val="en-US" w:eastAsia="zh-CN"/>
        </w:rPr>
        <w:t>相关</w:t>
      </w:r>
      <w:r>
        <w:rPr>
          <w:rFonts w:hint="eastAsia" w:ascii="宋体" w:hAnsi="宋体"/>
          <w:sz w:val="21"/>
          <w:szCs w:val="21"/>
        </w:rPr>
        <w:t>费用的，构成违约，</w:t>
      </w:r>
      <w:r>
        <w:rPr>
          <w:rFonts w:hint="eastAsia" w:ascii="宋体" w:hAnsi="宋体"/>
          <w:sz w:val="21"/>
          <w:szCs w:val="21"/>
          <w:lang w:eastAsia="zh-CN"/>
        </w:rPr>
        <w:t>海交中心</w:t>
      </w:r>
      <w:r>
        <w:rPr>
          <w:rFonts w:hint="eastAsia" w:ascii="宋体" w:hAnsi="宋体"/>
          <w:sz w:val="21"/>
          <w:szCs w:val="21"/>
        </w:rPr>
        <w:t>有权扣收</w:t>
      </w:r>
      <w:r>
        <w:rPr>
          <w:rFonts w:hint="eastAsia" w:ascii="宋体" w:hAnsi="宋体"/>
          <w:sz w:val="21"/>
          <w:szCs w:val="21"/>
          <w:lang w:eastAsia="zh-CN"/>
        </w:rPr>
        <w:t>竞得人</w:t>
      </w:r>
      <w:r>
        <w:rPr>
          <w:rFonts w:hint="eastAsia" w:ascii="宋体" w:hAnsi="宋体"/>
          <w:sz w:val="21"/>
          <w:szCs w:val="21"/>
        </w:rPr>
        <w:t>交</w:t>
      </w:r>
      <w:r>
        <w:rPr>
          <w:rFonts w:hint="eastAsia" w:ascii="宋体" w:hAnsi="宋体" w:cs="宋体"/>
          <w:kern w:val="0"/>
          <w:sz w:val="21"/>
          <w:szCs w:val="21"/>
        </w:rPr>
        <w:t>纳的保证金。</w:t>
      </w:r>
      <w:r>
        <w:rPr>
          <w:rFonts w:hint="eastAsia" w:ascii="宋体" w:hAnsi="宋体"/>
          <w:sz w:val="21"/>
          <w:szCs w:val="21"/>
          <w:lang w:eastAsia="zh-CN"/>
        </w:rPr>
        <w:t>委托方</w:t>
      </w:r>
      <w:r>
        <w:rPr>
          <w:rFonts w:hint="eastAsia" w:ascii="宋体" w:hAnsi="宋体"/>
          <w:sz w:val="21"/>
          <w:szCs w:val="21"/>
        </w:rPr>
        <w:t>和</w:t>
      </w:r>
      <w:r>
        <w:rPr>
          <w:rFonts w:hint="eastAsia" w:ascii="宋体" w:hAnsi="宋体"/>
          <w:sz w:val="21"/>
          <w:szCs w:val="21"/>
          <w:lang w:eastAsia="zh-CN"/>
        </w:rPr>
        <w:t>海交中心</w:t>
      </w:r>
      <w:r>
        <w:rPr>
          <w:rFonts w:hint="eastAsia" w:ascii="宋体" w:hAnsi="宋体"/>
          <w:sz w:val="21"/>
          <w:szCs w:val="21"/>
        </w:rPr>
        <w:t>有权再次组织本项目的交易活动，</w:t>
      </w:r>
      <w:r>
        <w:rPr>
          <w:rFonts w:hint="eastAsia" w:ascii="宋体" w:hAnsi="宋体" w:cs="宋体"/>
          <w:kern w:val="0"/>
          <w:sz w:val="21"/>
          <w:szCs w:val="21"/>
        </w:rPr>
        <w:t>违约方无权再次参与该项目交易活动，</w:t>
      </w:r>
      <w:r>
        <w:rPr>
          <w:rFonts w:hint="eastAsia" w:ascii="宋体" w:hAnsi="宋体" w:cs="宋体"/>
          <w:kern w:val="0"/>
          <w:sz w:val="21"/>
          <w:szCs w:val="21"/>
          <w:lang w:eastAsia="zh-CN"/>
        </w:rPr>
        <w:t>委托方</w:t>
      </w:r>
      <w:r>
        <w:rPr>
          <w:rFonts w:hint="eastAsia" w:ascii="宋体" w:hAnsi="宋体" w:cs="宋体"/>
          <w:kern w:val="0"/>
          <w:sz w:val="21"/>
          <w:szCs w:val="21"/>
        </w:rPr>
        <w:t>和</w:t>
      </w:r>
      <w:r>
        <w:rPr>
          <w:rFonts w:hint="eastAsia" w:ascii="宋体" w:hAnsi="宋体" w:cs="宋体"/>
          <w:kern w:val="0"/>
          <w:sz w:val="21"/>
          <w:szCs w:val="21"/>
          <w:lang w:eastAsia="zh-CN"/>
        </w:rPr>
        <w:t>海交中心</w:t>
      </w:r>
      <w:r>
        <w:rPr>
          <w:rFonts w:hint="eastAsia" w:ascii="宋体" w:hAnsi="宋体" w:cs="宋体"/>
          <w:kern w:val="0"/>
          <w:sz w:val="21"/>
          <w:szCs w:val="21"/>
        </w:rPr>
        <w:t>有权向违约方追偿因违约造成的损失。</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rPr>
      </w:pPr>
      <w:r>
        <w:rPr>
          <w:rFonts w:hint="eastAsia" w:ascii="宋体" w:hAnsi="宋体" w:cs="宋体"/>
          <w:kern w:val="0"/>
          <w:sz w:val="21"/>
          <w:szCs w:val="21"/>
          <w:lang w:val="en-US" w:eastAsia="zh-CN"/>
        </w:rPr>
        <w:t>11.</w:t>
      </w:r>
      <w:r>
        <w:rPr>
          <w:rFonts w:hint="eastAsia" w:ascii="宋体" w:hAnsi="宋体"/>
          <w:sz w:val="21"/>
          <w:szCs w:val="21"/>
          <w:lang w:eastAsia="zh-CN"/>
        </w:rPr>
        <w:t>竞买人</w:t>
      </w:r>
      <w:r>
        <w:rPr>
          <w:rFonts w:hint="eastAsia" w:ascii="宋体" w:hAnsi="宋体"/>
          <w:sz w:val="21"/>
          <w:szCs w:val="21"/>
        </w:rPr>
        <w:t>应对其参与交易使用的账户的安全性负责，任何使用</w:t>
      </w:r>
      <w:r>
        <w:rPr>
          <w:rFonts w:hint="eastAsia" w:ascii="宋体" w:hAnsi="宋体"/>
          <w:sz w:val="21"/>
          <w:szCs w:val="21"/>
          <w:lang w:eastAsia="zh-CN"/>
        </w:rPr>
        <w:t>竞买人</w:t>
      </w:r>
      <w:r>
        <w:rPr>
          <w:rFonts w:hint="eastAsia" w:ascii="宋体" w:hAnsi="宋体"/>
          <w:sz w:val="21"/>
          <w:szCs w:val="21"/>
        </w:rPr>
        <w:t>用户名和密码登录进入交易系统，在系统中与本项目有关的一切行为均视为</w:t>
      </w:r>
      <w:r>
        <w:rPr>
          <w:rFonts w:hint="eastAsia" w:ascii="宋体" w:hAnsi="宋体"/>
          <w:sz w:val="21"/>
          <w:szCs w:val="21"/>
          <w:lang w:eastAsia="zh-CN"/>
        </w:rPr>
        <w:t>竞买人</w:t>
      </w:r>
      <w:r>
        <w:rPr>
          <w:rFonts w:hint="eastAsia" w:ascii="宋体" w:hAnsi="宋体"/>
          <w:sz w:val="21"/>
          <w:szCs w:val="21"/>
        </w:rPr>
        <w:t>本人或经其认可的行为，由</w:t>
      </w:r>
      <w:r>
        <w:rPr>
          <w:rFonts w:hint="eastAsia" w:ascii="宋体" w:hAnsi="宋体"/>
          <w:sz w:val="21"/>
          <w:szCs w:val="21"/>
          <w:lang w:eastAsia="zh-CN"/>
        </w:rPr>
        <w:t>竞买人</w:t>
      </w:r>
      <w:r>
        <w:rPr>
          <w:rFonts w:hint="eastAsia" w:ascii="宋体" w:hAnsi="宋体"/>
          <w:sz w:val="21"/>
          <w:szCs w:val="21"/>
        </w:rPr>
        <w:t>负责。</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因</w:t>
      </w:r>
      <w:r>
        <w:rPr>
          <w:rFonts w:hint="eastAsia" w:ascii="宋体" w:hAnsi="宋体"/>
          <w:sz w:val="21"/>
          <w:szCs w:val="21"/>
          <w:lang w:eastAsia="zh-CN"/>
        </w:rPr>
        <w:t>竞买人</w:t>
      </w:r>
      <w:r>
        <w:rPr>
          <w:rFonts w:hint="eastAsia" w:ascii="宋体" w:hAnsi="宋体"/>
          <w:sz w:val="21"/>
          <w:szCs w:val="21"/>
        </w:rPr>
        <w:t>如下行为产生的一切后果，</w:t>
      </w:r>
      <w:r>
        <w:rPr>
          <w:rFonts w:hint="eastAsia" w:ascii="宋体" w:hAnsi="宋体"/>
          <w:sz w:val="21"/>
          <w:szCs w:val="21"/>
          <w:lang w:eastAsia="zh-CN"/>
        </w:rPr>
        <w:t>海交中心</w:t>
      </w:r>
      <w:r>
        <w:rPr>
          <w:rFonts w:hint="eastAsia" w:ascii="宋体" w:hAnsi="宋体"/>
          <w:sz w:val="21"/>
          <w:szCs w:val="21"/>
        </w:rPr>
        <w:t>不承担任何责任：</w:t>
      </w:r>
    </w:p>
    <w:p>
      <w:pPr>
        <w:keepNext w:val="0"/>
        <w:keepLines w:val="0"/>
        <w:pageBreakBefore w:val="0"/>
        <w:widowControl w:val="0"/>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未及时关注</w:t>
      </w:r>
      <w:r>
        <w:rPr>
          <w:rFonts w:hint="eastAsia" w:ascii="宋体" w:hAnsi="宋体"/>
          <w:sz w:val="21"/>
          <w:szCs w:val="21"/>
          <w:lang w:eastAsia="zh-CN"/>
        </w:rPr>
        <w:t>海交中心</w:t>
      </w:r>
      <w:r>
        <w:rPr>
          <w:rFonts w:hint="eastAsia" w:ascii="宋体" w:hAnsi="宋体"/>
          <w:sz w:val="21"/>
          <w:szCs w:val="21"/>
        </w:rPr>
        <w:t>及交易系统发布的交易相关信息的；</w:t>
      </w:r>
    </w:p>
    <w:p>
      <w:pPr>
        <w:keepNext w:val="0"/>
        <w:keepLines w:val="0"/>
        <w:pageBreakBefore w:val="0"/>
        <w:widowControl w:val="0"/>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由于</w:t>
      </w:r>
      <w:r>
        <w:rPr>
          <w:rFonts w:hint="eastAsia" w:ascii="宋体" w:hAnsi="宋体"/>
          <w:sz w:val="21"/>
          <w:szCs w:val="21"/>
          <w:lang w:eastAsia="zh-CN"/>
        </w:rPr>
        <w:t>竞买人</w:t>
      </w:r>
      <w:r>
        <w:rPr>
          <w:rFonts w:hint="eastAsia" w:ascii="宋体" w:hAnsi="宋体"/>
          <w:sz w:val="21"/>
          <w:szCs w:val="21"/>
        </w:rPr>
        <w:t>自身的终端设备和网络异常等原因导致无法正常报价的；</w:t>
      </w:r>
    </w:p>
    <w:p>
      <w:pPr>
        <w:keepNext w:val="0"/>
        <w:keepLines w:val="0"/>
        <w:pageBreakBefore w:val="0"/>
        <w:widowControl w:val="0"/>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报价活动的时间以交易系统服务器时间为准。由于</w:t>
      </w:r>
      <w:r>
        <w:rPr>
          <w:rFonts w:hint="eastAsia" w:ascii="宋体" w:hAnsi="宋体"/>
          <w:sz w:val="21"/>
          <w:szCs w:val="21"/>
          <w:lang w:eastAsia="zh-CN"/>
        </w:rPr>
        <w:t>竞买人</w:t>
      </w:r>
      <w:r>
        <w:rPr>
          <w:rFonts w:hint="eastAsia" w:ascii="宋体" w:hAnsi="宋体"/>
          <w:sz w:val="21"/>
          <w:szCs w:val="21"/>
        </w:rPr>
        <w:t>自身终端设备时间与报价系统服务器时间不符而导致未按时参与报价的。</w:t>
      </w:r>
    </w:p>
    <w:p>
      <w:pPr>
        <w:keepNext w:val="0"/>
        <w:keepLines w:val="0"/>
        <w:pageBreakBefore w:val="0"/>
        <w:widowControl w:val="0"/>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 w:val="21"/>
          <w:szCs w:val="21"/>
        </w:rPr>
      </w:pPr>
      <w:r>
        <w:rPr>
          <w:rFonts w:hint="eastAsia" w:ascii="宋体" w:hAnsi="宋体"/>
          <w:sz w:val="21"/>
          <w:szCs w:val="21"/>
          <w:lang w:val="en-US" w:eastAsia="zh-CN"/>
        </w:rPr>
        <w:t>13.</w:t>
      </w:r>
      <w:r>
        <w:rPr>
          <w:rFonts w:hint="eastAsia" w:ascii="宋体" w:hAnsi="宋体"/>
          <w:sz w:val="21"/>
          <w:szCs w:val="21"/>
        </w:rPr>
        <w:t>交易系统因不可抗力、软硬件故障、非法入侵、恶意攻击等原因而导致系统异常、竞价活动中断的，</w:t>
      </w:r>
      <w:r>
        <w:rPr>
          <w:rFonts w:hint="eastAsia" w:ascii="宋体" w:hAnsi="宋体"/>
          <w:sz w:val="21"/>
          <w:szCs w:val="21"/>
          <w:lang w:eastAsia="zh-CN"/>
        </w:rPr>
        <w:t>海交中心</w:t>
      </w:r>
      <w:r>
        <w:rPr>
          <w:rFonts w:hint="eastAsia" w:ascii="宋体" w:hAnsi="宋体"/>
          <w:sz w:val="21"/>
          <w:szCs w:val="21"/>
        </w:rPr>
        <w:t>不承担任何责任。</w:t>
      </w:r>
      <w:r>
        <w:rPr>
          <w:rFonts w:hint="eastAsia" w:ascii="宋体" w:hAnsi="宋体"/>
          <w:sz w:val="21"/>
          <w:szCs w:val="21"/>
          <w:lang w:eastAsia="zh-CN"/>
        </w:rPr>
        <w:t>海交中心</w:t>
      </w:r>
      <w:r>
        <w:rPr>
          <w:rFonts w:hint="eastAsia" w:ascii="宋体" w:hAnsi="宋体"/>
          <w:sz w:val="21"/>
          <w:szCs w:val="21"/>
        </w:rPr>
        <w:t>将视情况组织继续报价或重新报价，并通过</w:t>
      </w:r>
      <w:r>
        <w:rPr>
          <w:rFonts w:hint="eastAsia" w:ascii="宋体" w:hAnsi="宋体"/>
          <w:sz w:val="21"/>
          <w:szCs w:val="21"/>
          <w:lang w:eastAsia="zh-CN"/>
        </w:rPr>
        <w:t>海交中心</w:t>
      </w:r>
      <w:r>
        <w:rPr>
          <w:rFonts w:hint="eastAsia" w:ascii="宋体" w:hAnsi="宋体"/>
          <w:sz w:val="21"/>
          <w:szCs w:val="21"/>
        </w:rPr>
        <w:t>网站通知各</w:t>
      </w:r>
      <w:r>
        <w:rPr>
          <w:rFonts w:hint="eastAsia" w:ascii="宋体" w:hAnsi="宋体"/>
          <w:sz w:val="21"/>
          <w:szCs w:val="21"/>
          <w:lang w:eastAsia="zh-CN"/>
        </w:rPr>
        <w:t>竞买人</w:t>
      </w:r>
      <w:r>
        <w:rPr>
          <w:rFonts w:hint="eastAsia" w:ascii="宋体" w:hAnsi="宋体"/>
          <w:sz w:val="21"/>
          <w:szCs w:val="21"/>
        </w:rPr>
        <w:t>。继续报价或重新报价的方式如下：</w:t>
      </w:r>
    </w:p>
    <w:p>
      <w:pPr>
        <w:keepNext w:val="0"/>
        <w:keepLines w:val="0"/>
        <w:pageBreakBefore w:val="0"/>
        <w:widowControl w:val="0"/>
        <w:tabs>
          <w:tab w:val="left" w:pos="567"/>
        </w:tabs>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kern w:val="0"/>
          <w:sz w:val="21"/>
          <w:szCs w:val="21"/>
        </w:rPr>
      </w:pPr>
      <w:r>
        <w:rPr>
          <w:rFonts w:hint="eastAsia" w:ascii="宋体" w:hAnsi="宋体"/>
          <w:sz w:val="21"/>
          <w:szCs w:val="21"/>
        </w:rPr>
        <w:t>报价记录可以恢复的，以中断时的最高有效报价为起始价继续报价；报价记录无法恢复的，以</w:t>
      </w:r>
      <w:r>
        <w:rPr>
          <w:rFonts w:hint="eastAsia" w:ascii="宋体" w:hAnsi="宋体"/>
          <w:sz w:val="21"/>
          <w:szCs w:val="21"/>
          <w:lang w:val="en-US" w:eastAsia="zh-CN"/>
        </w:rPr>
        <w:t>起拍价</w:t>
      </w:r>
      <w:r>
        <w:rPr>
          <w:rFonts w:hint="eastAsia" w:ascii="宋体" w:hAnsi="宋体"/>
          <w:sz w:val="21"/>
          <w:szCs w:val="21"/>
        </w:rPr>
        <w:t>重新报价。</w:t>
      </w:r>
    </w:p>
    <w:sectPr>
      <w:footerReference r:id="rId6" w:type="default"/>
      <w:pgSz w:w="11906" w:h="16838"/>
      <w:pgMar w:top="1417" w:right="1417" w:bottom="1417"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EEF708"/>
    <w:multiLevelType w:val="singleLevel"/>
    <w:tmpl w:val="32EEF70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mNTk3NDg2NGNkNjQ3ZWYzYzU0OTc3YmU5OGE3MWQifQ=="/>
  </w:docVars>
  <w:rsids>
    <w:rsidRoot w:val="00B76B68"/>
    <w:rsid w:val="000876BE"/>
    <w:rsid w:val="00093F79"/>
    <w:rsid w:val="000A0E63"/>
    <w:rsid w:val="0011437F"/>
    <w:rsid w:val="0018102F"/>
    <w:rsid w:val="001D492D"/>
    <w:rsid w:val="001F3ED9"/>
    <w:rsid w:val="001F6DDA"/>
    <w:rsid w:val="00236ADD"/>
    <w:rsid w:val="0026130D"/>
    <w:rsid w:val="0029071C"/>
    <w:rsid w:val="003267A1"/>
    <w:rsid w:val="00327CB1"/>
    <w:rsid w:val="0035354C"/>
    <w:rsid w:val="003B61F0"/>
    <w:rsid w:val="003C14C3"/>
    <w:rsid w:val="00447018"/>
    <w:rsid w:val="004A3681"/>
    <w:rsid w:val="00543A64"/>
    <w:rsid w:val="006437C0"/>
    <w:rsid w:val="00645171"/>
    <w:rsid w:val="00667323"/>
    <w:rsid w:val="00704A95"/>
    <w:rsid w:val="0078112D"/>
    <w:rsid w:val="008016DF"/>
    <w:rsid w:val="00832A12"/>
    <w:rsid w:val="0089086E"/>
    <w:rsid w:val="008A2CEE"/>
    <w:rsid w:val="00907C78"/>
    <w:rsid w:val="00950240"/>
    <w:rsid w:val="00966B5A"/>
    <w:rsid w:val="00976473"/>
    <w:rsid w:val="0099741E"/>
    <w:rsid w:val="009D1200"/>
    <w:rsid w:val="009D2416"/>
    <w:rsid w:val="009E44B0"/>
    <w:rsid w:val="00A96BC3"/>
    <w:rsid w:val="00AC66BA"/>
    <w:rsid w:val="00AD6263"/>
    <w:rsid w:val="00B13606"/>
    <w:rsid w:val="00B16A0C"/>
    <w:rsid w:val="00B45EE3"/>
    <w:rsid w:val="00B46FC9"/>
    <w:rsid w:val="00B76B68"/>
    <w:rsid w:val="00BB6F41"/>
    <w:rsid w:val="00C32F33"/>
    <w:rsid w:val="00C44682"/>
    <w:rsid w:val="00C645BB"/>
    <w:rsid w:val="00C64F90"/>
    <w:rsid w:val="00C86ADE"/>
    <w:rsid w:val="00CA452E"/>
    <w:rsid w:val="00CA5F59"/>
    <w:rsid w:val="00D956A7"/>
    <w:rsid w:val="00DA0F79"/>
    <w:rsid w:val="00DF05D5"/>
    <w:rsid w:val="00E145B1"/>
    <w:rsid w:val="00E44177"/>
    <w:rsid w:val="00E851EA"/>
    <w:rsid w:val="00EB085B"/>
    <w:rsid w:val="00EB1C84"/>
    <w:rsid w:val="00F64F5D"/>
    <w:rsid w:val="00F87A51"/>
    <w:rsid w:val="011D50A2"/>
    <w:rsid w:val="014D28C9"/>
    <w:rsid w:val="014F4893"/>
    <w:rsid w:val="023006C8"/>
    <w:rsid w:val="024617F2"/>
    <w:rsid w:val="027A76EE"/>
    <w:rsid w:val="03E56699"/>
    <w:rsid w:val="052D2D33"/>
    <w:rsid w:val="061D076C"/>
    <w:rsid w:val="069F7723"/>
    <w:rsid w:val="07954C8A"/>
    <w:rsid w:val="08511C41"/>
    <w:rsid w:val="087F5A5E"/>
    <w:rsid w:val="08FB43FF"/>
    <w:rsid w:val="09C13E54"/>
    <w:rsid w:val="0A03572A"/>
    <w:rsid w:val="0A3604C6"/>
    <w:rsid w:val="0B324FDD"/>
    <w:rsid w:val="0BE7660E"/>
    <w:rsid w:val="0C3152C1"/>
    <w:rsid w:val="0C994FA5"/>
    <w:rsid w:val="0CB657C6"/>
    <w:rsid w:val="0CF22D35"/>
    <w:rsid w:val="0D0A63B0"/>
    <w:rsid w:val="0D8608CD"/>
    <w:rsid w:val="0E741495"/>
    <w:rsid w:val="0E80608C"/>
    <w:rsid w:val="0EA24254"/>
    <w:rsid w:val="0EE24651"/>
    <w:rsid w:val="0F651297"/>
    <w:rsid w:val="0F687B61"/>
    <w:rsid w:val="11BA3663"/>
    <w:rsid w:val="11CB23C8"/>
    <w:rsid w:val="11DF131B"/>
    <w:rsid w:val="12582E7C"/>
    <w:rsid w:val="12D65A26"/>
    <w:rsid w:val="12DF0227"/>
    <w:rsid w:val="130F4961"/>
    <w:rsid w:val="13283580"/>
    <w:rsid w:val="132A7240"/>
    <w:rsid w:val="145B1459"/>
    <w:rsid w:val="146B1291"/>
    <w:rsid w:val="14D47131"/>
    <w:rsid w:val="15CD4B5C"/>
    <w:rsid w:val="16550DC8"/>
    <w:rsid w:val="170B22E0"/>
    <w:rsid w:val="177919EC"/>
    <w:rsid w:val="17AE3C6A"/>
    <w:rsid w:val="18E53BF9"/>
    <w:rsid w:val="19151728"/>
    <w:rsid w:val="192C33EB"/>
    <w:rsid w:val="193E726F"/>
    <w:rsid w:val="195B397D"/>
    <w:rsid w:val="196D51C0"/>
    <w:rsid w:val="19F85670"/>
    <w:rsid w:val="1A812403"/>
    <w:rsid w:val="1B880F01"/>
    <w:rsid w:val="1B9925ED"/>
    <w:rsid w:val="1BA101B7"/>
    <w:rsid w:val="1BB90309"/>
    <w:rsid w:val="1D062EC9"/>
    <w:rsid w:val="1D3D6C4C"/>
    <w:rsid w:val="1DA81EF1"/>
    <w:rsid w:val="1DF56AA7"/>
    <w:rsid w:val="1E4A3FC0"/>
    <w:rsid w:val="207672EF"/>
    <w:rsid w:val="20887022"/>
    <w:rsid w:val="216534CC"/>
    <w:rsid w:val="220821C8"/>
    <w:rsid w:val="2318468D"/>
    <w:rsid w:val="231F71F7"/>
    <w:rsid w:val="238126FA"/>
    <w:rsid w:val="244125C7"/>
    <w:rsid w:val="247578BD"/>
    <w:rsid w:val="253C24B5"/>
    <w:rsid w:val="25537BFE"/>
    <w:rsid w:val="26A55AEA"/>
    <w:rsid w:val="26AC513E"/>
    <w:rsid w:val="26D60AE7"/>
    <w:rsid w:val="26F440BD"/>
    <w:rsid w:val="282C36AC"/>
    <w:rsid w:val="287B6958"/>
    <w:rsid w:val="289E3886"/>
    <w:rsid w:val="28C75A31"/>
    <w:rsid w:val="295B6D63"/>
    <w:rsid w:val="2A4B2B94"/>
    <w:rsid w:val="2AE2044F"/>
    <w:rsid w:val="2B8A1EA0"/>
    <w:rsid w:val="2C7212B2"/>
    <w:rsid w:val="2CCF3D47"/>
    <w:rsid w:val="2CE54C1C"/>
    <w:rsid w:val="2D012636"/>
    <w:rsid w:val="2D1A4B8C"/>
    <w:rsid w:val="2D837537"/>
    <w:rsid w:val="2DA82AB1"/>
    <w:rsid w:val="2E7D64F3"/>
    <w:rsid w:val="2F5729E1"/>
    <w:rsid w:val="30201025"/>
    <w:rsid w:val="30B22269"/>
    <w:rsid w:val="31101099"/>
    <w:rsid w:val="31B7403F"/>
    <w:rsid w:val="31EA17B2"/>
    <w:rsid w:val="331C551D"/>
    <w:rsid w:val="34F62ABB"/>
    <w:rsid w:val="35092088"/>
    <w:rsid w:val="352523B6"/>
    <w:rsid w:val="36AB4243"/>
    <w:rsid w:val="382C4A0B"/>
    <w:rsid w:val="38B844F1"/>
    <w:rsid w:val="38EA6674"/>
    <w:rsid w:val="39557F91"/>
    <w:rsid w:val="3A13791F"/>
    <w:rsid w:val="3ADE5D64"/>
    <w:rsid w:val="3B40671F"/>
    <w:rsid w:val="3BB85F13"/>
    <w:rsid w:val="3C240A0A"/>
    <w:rsid w:val="3D32089D"/>
    <w:rsid w:val="3DDA2B13"/>
    <w:rsid w:val="3E0E4BB3"/>
    <w:rsid w:val="3E1C6AC3"/>
    <w:rsid w:val="3E1E6A1B"/>
    <w:rsid w:val="3E82696B"/>
    <w:rsid w:val="3E9D10CD"/>
    <w:rsid w:val="3EEC64BB"/>
    <w:rsid w:val="3F4667EE"/>
    <w:rsid w:val="3F8213B4"/>
    <w:rsid w:val="401435BF"/>
    <w:rsid w:val="40534AFF"/>
    <w:rsid w:val="410078E8"/>
    <w:rsid w:val="412757EF"/>
    <w:rsid w:val="41372737"/>
    <w:rsid w:val="41540B2E"/>
    <w:rsid w:val="41877945"/>
    <w:rsid w:val="43411D9C"/>
    <w:rsid w:val="43E4263E"/>
    <w:rsid w:val="441E0E5B"/>
    <w:rsid w:val="44983428"/>
    <w:rsid w:val="44EE2CAA"/>
    <w:rsid w:val="4528655A"/>
    <w:rsid w:val="453A4352"/>
    <w:rsid w:val="45965BB9"/>
    <w:rsid w:val="45A810A6"/>
    <w:rsid w:val="463C42EF"/>
    <w:rsid w:val="46C67DD9"/>
    <w:rsid w:val="47370CD6"/>
    <w:rsid w:val="47876D4D"/>
    <w:rsid w:val="47A95756"/>
    <w:rsid w:val="47C26792"/>
    <w:rsid w:val="48691363"/>
    <w:rsid w:val="49035430"/>
    <w:rsid w:val="4A521D70"/>
    <w:rsid w:val="4A5971B6"/>
    <w:rsid w:val="4AA27F52"/>
    <w:rsid w:val="4B50324F"/>
    <w:rsid w:val="4B924100"/>
    <w:rsid w:val="4C771B75"/>
    <w:rsid w:val="4C856040"/>
    <w:rsid w:val="4C8E267B"/>
    <w:rsid w:val="4C9B1990"/>
    <w:rsid w:val="4CA87FCD"/>
    <w:rsid w:val="4D265A75"/>
    <w:rsid w:val="4D731844"/>
    <w:rsid w:val="4DC66910"/>
    <w:rsid w:val="4EC01701"/>
    <w:rsid w:val="4F565ACD"/>
    <w:rsid w:val="4FB105CC"/>
    <w:rsid w:val="50B71642"/>
    <w:rsid w:val="50BB1BE7"/>
    <w:rsid w:val="52956EFF"/>
    <w:rsid w:val="535D7D20"/>
    <w:rsid w:val="546B1FBF"/>
    <w:rsid w:val="54895201"/>
    <w:rsid w:val="55E069DD"/>
    <w:rsid w:val="560448E6"/>
    <w:rsid w:val="571050A0"/>
    <w:rsid w:val="57A13330"/>
    <w:rsid w:val="58511871"/>
    <w:rsid w:val="58914353"/>
    <w:rsid w:val="591C4F44"/>
    <w:rsid w:val="59376914"/>
    <w:rsid w:val="59CB0108"/>
    <w:rsid w:val="5A080814"/>
    <w:rsid w:val="5A582FE6"/>
    <w:rsid w:val="5AAB22D6"/>
    <w:rsid w:val="5BF705DC"/>
    <w:rsid w:val="5C43235A"/>
    <w:rsid w:val="5C9F6CAA"/>
    <w:rsid w:val="5CAA4AD6"/>
    <w:rsid w:val="5CD36CE9"/>
    <w:rsid w:val="5D7D12D2"/>
    <w:rsid w:val="5E442F41"/>
    <w:rsid w:val="5E4A7BF9"/>
    <w:rsid w:val="5F144615"/>
    <w:rsid w:val="61681DE4"/>
    <w:rsid w:val="61D639BE"/>
    <w:rsid w:val="621974FF"/>
    <w:rsid w:val="640B798D"/>
    <w:rsid w:val="652B54CB"/>
    <w:rsid w:val="65AF1C1C"/>
    <w:rsid w:val="65CA3AA1"/>
    <w:rsid w:val="665B6338"/>
    <w:rsid w:val="66650F64"/>
    <w:rsid w:val="668F6040"/>
    <w:rsid w:val="67185FD7"/>
    <w:rsid w:val="67965F03"/>
    <w:rsid w:val="67B33F51"/>
    <w:rsid w:val="69C2222A"/>
    <w:rsid w:val="6AEB755E"/>
    <w:rsid w:val="6BC77FCB"/>
    <w:rsid w:val="6BF24EAC"/>
    <w:rsid w:val="6C3379D8"/>
    <w:rsid w:val="6D2D768C"/>
    <w:rsid w:val="6DE22E9A"/>
    <w:rsid w:val="6E1D3ED3"/>
    <w:rsid w:val="6E3F653F"/>
    <w:rsid w:val="6E4656C0"/>
    <w:rsid w:val="6ED46D19"/>
    <w:rsid w:val="6FC45B25"/>
    <w:rsid w:val="70E44A2B"/>
    <w:rsid w:val="72FC4874"/>
    <w:rsid w:val="730A58E1"/>
    <w:rsid w:val="73397A01"/>
    <w:rsid w:val="73522870"/>
    <w:rsid w:val="736139DA"/>
    <w:rsid w:val="74E077D3"/>
    <w:rsid w:val="75122761"/>
    <w:rsid w:val="75ED05D6"/>
    <w:rsid w:val="764D37C3"/>
    <w:rsid w:val="77FA26DA"/>
    <w:rsid w:val="788C2381"/>
    <w:rsid w:val="78905891"/>
    <w:rsid w:val="792A0EF9"/>
    <w:rsid w:val="795F5CE7"/>
    <w:rsid w:val="7AC57727"/>
    <w:rsid w:val="7B0052CD"/>
    <w:rsid w:val="7B0C002F"/>
    <w:rsid w:val="7B93052C"/>
    <w:rsid w:val="7BB37C24"/>
    <w:rsid w:val="7C635AEE"/>
    <w:rsid w:val="7C68344C"/>
    <w:rsid w:val="7C71234B"/>
    <w:rsid w:val="7C776792"/>
    <w:rsid w:val="7E22334B"/>
    <w:rsid w:val="7E250EC1"/>
    <w:rsid w:val="7ED430DF"/>
    <w:rsid w:val="7F405C73"/>
    <w:rsid w:val="7F587460"/>
    <w:rsid w:val="7F71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正文文字 2"/>
    <w:basedOn w:val="1"/>
    <w:qFormat/>
    <w:uiPriority w:val="0"/>
    <w:pPr>
      <w:spacing w:line="1094" w:lineRule="atLeast"/>
      <w:ind w:firstLine="419"/>
      <w:jc w:val="center"/>
    </w:pPr>
    <w:rPr>
      <w:b/>
      <w:sz w:val="8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4167</Words>
  <Characters>4425</Characters>
  <Lines>6</Lines>
  <Paragraphs>1</Paragraphs>
  <TotalTime>2</TotalTime>
  <ScaleCrop>false</ScaleCrop>
  <LinksUpToDate>false</LinksUpToDate>
  <CharactersWithSpaces>4558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2020-09-29T02:18:00Z</dcterms:created>
  <dc:creator>hycq7</dc:creator>
  <cp:lastModifiedBy>孙楠</cp:lastModifiedBy>
  <dcterms:modified xsi:type="dcterms:W3CDTF">2022-10-10T06:24:40Z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A38800BDDD3A4F74A144AF3A75162B3B</vt:lpwstr>
  </property>
</Properties>
</file>